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D9DFC" w14:textId="033177B4" w:rsidR="00D72F98" w:rsidRPr="00E32651" w:rsidRDefault="00DD4488" w:rsidP="00D72F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28"/>
        </w:rPr>
      </w:pPr>
      <w:bookmarkStart w:id="0" w:name="_GoBack"/>
      <w:r w:rsidRPr="00E32651">
        <w:rPr>
          <w:rFonts w:asciiTheme="minorBidi" w:hAnsiTheme="minorBidi"/>
          <w:b/>
          <w:bCs/>
          <w:i/>
          <w:iCs/>
          <w:sz w:val="28"/>
        </w:rPr>
        <w:t>Press Release</w:t>
      </w:r>
    </w:p>
    <w:bookmarkEnd w:id="0"/>
    <w:p w14:paraId="129D9DFD" w14:textId="77777777" w:rsidR="00D72F98" w:rsidRPr="00E32651" w:rsidRDefault="00D72F98" w:rsidP="00D72F98">
      <w:pPr>
        <w:spacing w:after="0" w:line="240" w:lineRule="auto"/>
        <w:contextualSpacing/>
        <w:jc w:val="center"/>
        <w:rPr>
          <w:rFonts w:asciiTheme="minorBidi" w:hAnsiTheme="minorBidi"/>
          <w:sz w:val="28"/>
          <w:cs/>
        </w:rPr>
      </w:pPr>
    </w:p>
    <w:p w14:paraId="4CB96304" w14:textId="77777777" w:rsidR="00D41B49" w:rsidRPr="00E32651" w:rsidRDefault="00A66FE3" w:rsidP="00D41B4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28"/>
        </w:rPr>
      </w:pPr>
      <w:r w:rsidRPr="00E32651">
        <w:rPr>
          <w:rFonts w:asciiTheme="minorBidi" w:hAnsiTheme="minorBidi"/>
          <w:b/>
          <w:bCs/>
          <w:sz w:val="28"/>
        </w:rPr>
        <w:t>SCG partnered with CPN</w:t>
      </w:r>
      <w:r w:rsidR="00520E45" w:rsidRPr="00E32651">
        <w:rPr>
          <w:rFonts w:asciiTheme="minorBidi" w:hAnsiTheme="minorBidi"/>
          <w:b/>
          <w:bCs/>
          <w:sz w:val="28"/>
        </w:rPr>
        <w:t xml:space="preserve"> and earned Asia</w:t>
      </w:r>
      <w:r w:rsidR="00520E45" w:rsidRPr="00E32651">
        <w:rPr>
          <w:rFonts w:asciiTheme="minorBidi" w:hAnsiTheme="minorBidi"/>
          <w:b/>
          <w:bCs/>
          <w:sz w:val="28"/>
          <w:cs/>
        </w:rPr>
        <w:t>’</w:t>
      </w:r>
      <w:r w:rsidR="00520E45" w:rsidRPr="00E32651">
        <w:rPr>
          <w:rFonts w:asciiTheme="minorBidi" w:hAnsiTheme="minorBidi"/>
          <w:b/>
          <w:bCs/>
          <w:sz w:val="28"/>
        </w:rPr>
        <w:t>s first</w:t>
      </w:r>
      <w:r w:rsidRPr="00E32651">
        <w:rPr>
          <w:rFonts w:asciiTheme="minorBidi" w:hAnsiTheme="minorBidi"/>
          <w:b/>
          <w:bCs/>
          <w:sz w:val="28"/>
        </w:rPr>
        <w:t xml:space="preserve"> LEED Platinum </w:t>
      </w:r>
      <w:r w:rsidR="00A22E19" w:rsidRPr="00E32651">
        <w:rPr>
          <w:rFonts w:asciiTheme="minorBidi" w:hAnsiTheme="minorBidi"/>
          <w:b/>
          <w:bCs/>
          <w:sz w:val="28"/>
        </w:rPr>
        <w:t>in</w:t>
      </w:r>
      <w:r w:rsidR="00C1232A" w:rsidRPr="00E32651">
        <w:rPr>
          <w:rFonts w:asciiTheme="minorBidi" w:hAnsiTheme="minorBidi"/>
          <w:b/>
          <w:bCs/>
          <w:sz w:val="28"/>
        </w:rPr>
        <w:t xml:space="preserve"> Commercial Interior </w:t>
      </w:r>
    </w:p>
    <w:p w14:paraId="530EF155" w14:textId="7F1872AE" w:rsidR="00D41B49" w:rsidRPr="00E32651" w:rsidRDefault="00C1232A" w:rsidP="00D41B4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28"/>
        </w:rPr>
      </w:pPr>
      <w:r w:rsidRPr="00E32651">
        <w:rPr>
          <w:rFonts w:asciiTheme="minorBidi" w:hAnsiTheme="minorBidi"/>
          <w:b/>
          <w:bCs/>
          <w:sz w:val="28"/>
        </w:rPr>
        <w:t xml:space="preserve">Retail </w:t>
      </w:r>
      <w:r w:rsidRPr="00E32651">
        <w:rPr>
          <w:rFonts w:asciiTheme="minorBidi" w:hAnsiTheme="minorBidi"/>
          <w:b/>
          <w:bCs/>
          <w:sz w:val="28"/>
          <w:cs/>
        </w:rPr>
        <w:t xml:space="preserve">– </w:t>
      </w:r>
      <w:r w:rsidRPr="00E32651">
        <w:rPr>
          <w:rFonts w:asciiTheme="minorBidi" w:hAnsiTheme="minorBidi"/>
          <w:b/>
          <w:bCs/>
          <w:sz w:val="28"/>
        </w:rPr>
        <w:t>Restaurant</w:t>
      </w:r>
      <w:r w:rsidRPr="00E32651">
        <w:rPr>
          <w:rFonts w:asciiTheme="minorBidi" w:hAnsiTheme="minorBidi"/>
          <w:b/>
          <w:bCs/>
          <w:sz w:val="28"/>
          <w:cs/>
        </w:rPr>
        <w:t>/</w:t>
      </w:r>
      <w:r w:rsidRPr="00E32651">
        <w:rPr>
          <w:rFonts w:asciiTheme="minorBidi" w:hAnsiTheme="minorBidi"/>
          <w:b/>
          <w:bCs/>
          <w:sz w:val="28"/>
        </w:rPr>
        <w:t>Cafeteria</w:t>
      </w:r>
      <w:r w:rsidR="00765DD5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FA3E15" w:rsidRPr="00E32651">
        <w:rPr>
          <w:rFonts w:asciiTheme="minorBidi" w:hAnsiTheme="minorBidi"/>
          <w:b/>
          <w:bCs/>
          <w:sz w:val="28"/>
        </w:rPr>
        <w:t>with</w:t>
      </w:r>
      <w:r w:rsidR="009A762D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8F690E" w:rsidRPr="00E32651">
        <w:rPr>
          <w:rFonts w:asciiTheme="minorBidi" w:hAnsiTheme="minorBidi"/>
          <w:b/>
          <w:bCs/>
          <w:sz w:val="28"/>
        </w:rPr>
        <w:t>Central World</w:t>
      </w:r>
      <w:r w:rsidR="008F690E" w:rsidRPr="00E32651">
        <w:rPr>
          <w:rFonts w:asciiTheme="minorBidi" w:hAnsiTheme="minorBidi"/>
          <w:b/>
          <w:bCs/>
          <w:sz w:val="28"/>
          <w:cs/>
        </w:rPr>
        <w:t>’</w:t>
      </w:r>
      <w:r w:rsidR="008F690E" w:rsidRPr="00E32651">
        <w:rPr>
          <w:rFonts w:asciiTheme="minorBidi" w:hAnsiTheme="minorBidi"/>
          <w:b/>
          <w:bCs/>
          <w:sz w:val="28"/>
        </w:rPr>
        <w:t xml:space="preserve">s </w:t>
      </w:r>
      <w:proofErr w:type="spellStart"/>
      <w:r w:rsidR="009A762D" w:rsidRPr="00E32651">
        <w:rPr>
          <w:rFonts w:asciiTheme="minorBidi" w:hAnsiTheme="minorBidi"/>
          <w:b/>
          <w:bCs/>
          <w:sz w:val="28"/>
        </w:rPr>
        <w:t>foodwOrld</w:t>
      </w:r>
      <w:proofErr w:type="spellEnd"/>
      <w:r w:rsidR="008F690E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C67170" w:rsidRPr="00E32651">
        <w:rPr>
          <w:rFonts w:asciiTheme="minorBidi" w:hAnsiTheme="minorBidi"/>
          <w:b/>
          <w:bCs/>
          <w:sz w:val="28"/>
        </w:rPr>
        <w:t>improvements</w:t>
      </w:r>
      <w:r w:rsidR="00DA492F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AB6E26" w:rsidRPr="00E32651">
        <w:rPr>
          <w:rFonts w:asciiTheme="minorBidi" w:hAnsiTheme="minorBidi"/>
          <w:b/>
          <w:bCs/>
          <w:sz w:val="28"/>
        </w:rPr>
        <w:t>using</w:t>
      </w:r>
      <w:r w:rsidR="00DE1DA8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98300B" w:rsidRPr="00E32651">
        <w:rPr>
          <w:rFonts w:asciiTheme="minorBidi" w:hAnsiTheme="minorBidi"/>
          <w:b/>
          <w:bCs/>
          <w:sz w:val="28"/>
        </w:rPr>
        <w:t xml:space="preserve">green building </w:t>
      </w:r>
      <w:r w:rsidR="00DE1DA8" w:rsidRPr="00E32651">
        <w:rPr>
          <w:rFonts w:asciiTheme="minorBidi" w:hAnsiTheme="minorBidi"/>
          <w:b/>
          <w:bCs/>
          <w:sz w:val="28"/>
        </w:rPr>
        <w:t xml:space="preserve">design </w:t>
      </w:r>
    </w:p>
    <w:p w14:paraId="0398B200" w14:textId="7F4D1F5E" w:rsidR="00DD4488" w:rsidRPr="00E32651" w:rsidRDefault="00DE1DA8" w:rsidP="00D41B4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28"/>
        </w:rPr>
      </w:pPr>
      <w:proofErr w:type="gramStart"/>
      <w:r w:rsidRPr="00E32651">
        <w:rPr>
          <w:rFonts w:asciiTheme="minorBidi" w:hAnsiTheme="minorBidi"/>
          <w:b/>
          <w:bCs/>
          <w:sz w:val="28"/>
        </w:rPr>
        <w:t>for</w:t>
      </w:r>
      <w:proofErr w:type="gramEnd"/>
      <w:r w:rsidRPr="00E32651">
        <w:rPr>
          <w:rFonts w:asciiTheme="minorBidi" w:hAnsiTheme="minorBidi"/>
          <w:b/>
          <w:bCs/>
          <w:sz w:val="28"/>
        </w:rPr>
        <w:t xml:space="preserve"> environment</w:t>
      </w:r>
      <w:r w:rsidR="008A0F01" w:rsidRPr="00E32651">
        <w:rPr>
          <w:rFonts w:asciiTheme="minorBidi" w:hAnsiTheme="minorBidi"/>
          <w:b/>
          <w:bCs/>
          <w:sz w:val="28"/>
        </w:rPr>
        <w:t xml:space="preserve">, </w:t>
      </w:r>
      <w:r w:rsidR="006C1A0F" w:rsidRPr="00E32651">
        <w:rPr>
          <w:rFonts w:asciiTheme="minorBidi" w:hAnsiTheme="minorBidi"/>
          <w:b/>
          <w:bCs/>
          <w:sz w:val="28"/>
        </w:rPr>
        <w:t>employees, and customers</w:t>
      </w:r>
    </w:p>
    <w:p w14:paraId="129D9E00" w14:textId="77777777" w:rsidR="00D72F98" w:rsidRPr="00E32651" w:rsidRDefault="00D72F98" w:rsidP="00D72F98">
      <w:pPr>
        <w:spacing w:after="0" w:line="240" w:lineRule="auto"/>
        <w:contextualSpacing/>
        <w:jc w:val="thaiDistribute"/>
        <w:rPr>
          <w:rFonts w:asciiTheme="minorBidi" w:hAnsiTheme="minorBidi"/>
          <w:sz w:val="28"/>
        </w:rPr>
      </w:pPr>
    </w:p>
    <w:p w14:paraId="4E8C023F" w14:textId="03E238FF" w:rsidR="00D27A75" w:rsidRPr="00E32651" w:rsidRDefault="00D27A75" w:rsidP="00D72F9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r w:rsidRPr="00E32651">
        <w:rPr>
          <w:rFonts w:asciiTheme="minorBidi" w:hAnsiTheme="minorBidi"/>
          <w:b/>
          <w:bCs/>
          <w:sz w:val="28"/>
        </w:rPr>
        <w:t>SCG</w:t>
      </w:r>
      <w:r w:rsidR="00A96707" w:rsidRPr="00E32651">
        <w:rPr>
          <w:rFonts w:asciiTheme="minorBidi" w:hAnsiTheme="minorBidi"/>
          <w:b/>
          <w:bCs/>
          <w:sz w:val="28"/>
        </w:rPr>
        <w:t xml:space="preserve">, through </w:t>
      </w:r>
      <w:r w:rsidR="00F16F47" w:rsidRPr="00E32651">
        <w:rPr>
          <w:rFonts w:asciiTheme="minorBidi" w:hAnsiTheme="minorBidi"/>
          <w:b/>
          <w:bCs/>
          <w:sz w:val="28"/>
        </w:rPr>
        <w:t>SCG Green Building Solution</w:t>
      </w:r>
      <w:r w:rsidR="00907F04" w:rsidRPr="00E32651">
        <w:rPr>
          <w:rFonts w:asciiTheme="minorBidi" w:hAnsiTheme="minorBidi"/>
          <w:b/>
          <w:bCs/>
          <w:sz w:val="28"/>
        </w:rPr>
        <w:t>,</w:t>
      </w:r>
      <w:r w:rsidR="00F16F47" w:rsidRPr="00E32651">
        <w:rPr>
          <w:rFonts w:asciiTheme="minorBidi" w:hAnsiTheme="minorBidi"/>
          <w:b/>
          <w:bCs/>
          <w:sz w:val="28"/>
          <w:cs/>
        </w:rPr>
        <w:t xml:space="preserve"> </w:t>
      </w:r>
      <w:r w:rsidR="00F16F47" w:rsidRPr="00E32651">
        <w:rPr>
          <w:rFonts w:asciiTheme="minorBidi" w:hAnsiTheme="minorBidi"/>
          <w:sz w:val="28"/>
        </w:rPr>
        <w:t xml:space="preserve">partnered with </w:t>
      </w:r>
      <w:r w:rsidR="001803ED" w:rsidRPr="00E32651">
        <w:rPr>
          <w:rFonts w:asciiTheme="minorBidi" w:hAnsiTheme="minorBidi"/>
          <w:sz w:val="28"/>
        </w:rPr>
        <w:t xml:space="preserve">Central </w:t>
      </w:r>
      <w:proofErr w:type="spellStart"/>
      <w:r w:rsidR="001803ED" w:rsidRPr="00E32651">
        <w:rPr>
          <w:rFonts w:asciiTheme="minorBidi" w:hAnsiTheme="minorBidi"/>
          <w:sz w:val="28"/>
        </w:rPr>
        <w:t>Pattana</w:t>
      </w:r>
      <w:proofErr w:type="spellEnd"/>
      <w:r w:rsidR="001803ED" w:rsidRPr="00E32651">
        <w:rPr>
          <w:rFonts w:asciiTheme="minorBidi" w:hAnsiTheme="minorBidi"/>
          <w:sz w:val="28"/>
        </w:rPr>
        <w:t xml:space="preserve"> </w:t>
      </w:r>
      <w:r w:rsidR="001803ED" w:rsidRPr="00E32651">
        <w:rPr>
          <w:rFonts w:asciiTheme="minorBidi" w:hAnsiTheme="minorBidi"/>
          <w:sz w:val="28"/>
          <w:cs/>
        </w:rPr>
        <w:t>(</w:t>
      </w:r>
      <w:r w:rsidR="00F16F47" w:rsidRPr="00E32651">
        <w:rPr>
          <w:rFonts w:asciiTheme="minorBidi" w:hAnsiTheme="minorBidi"/>
          <w:sz w:val="28"/>
        </w:rPr>
        <w:t>CPN</w:t>
      </w:r>
      <w:r w:rsidR="001803ED" w:rsidRPr="00E32651">
        <w:rPr>
          <w:rFonts w:asciiTheme="minorBidi" w:hAnsiTheme="minorBidi"/>
          <w:sz w:val="28"/>
          <w:cs/>
        </w:rPr>
        <w:t xml:space="preserve">) </w:t>
      </w:r>
      <w:r w:rsidR="001803ED" w:rsidRPr="00E32651">
        <w:rPr>
          <w:rFonts w:asciiTheme="minorBidi" w:hAnsiTheme="minorBidi"/>
          <w:sz w:val="28"/>
        </w:rPr>
        <w:t>as the consultant</w:t>
      </w:r>
      <w:r w:rsidR="00103D3F" w:rsidRPr="00E32651">
        <w:rPr>
          <w:rFonts w:asciiTheme="minorBidi" w:hAnsiTheme="minorBidi"/>
          <w:sz w:val="28"/>
        </w:rPr>
        <w:t xml:space="preserve"> and </w:t>
      </w:r>
      <w:r w:rsidR="00B92DEF" w:rsidRPr="00E32651">
        <w:rPr>
          <w:rFonts w:asciiTheme="minorBidi" w:hAnsiTheme="minorBidi"/>
          <w:sz w:val="28"/>
        </w:rPr>
        <w:t>develop</w:t>
      </w:r>
      <w:r w:rsidR="00103D3F" w:rsidRPr="00E32651">
        <w:rPr>
          <w:rFonts w:asciiTheme="minorBidi" w:hAnsiTheme="minorBidi"/>
          <w:sz w:val="28"/>
        </w:rPr>
        <w:t>ed</w:t>
      </w:r>
      <w:r w:rsidR="00B92DEF" w:rsidRPr="00E32651">
        <w:rPr>
          <w:rFonts w:asciiTheme="minorBidi" w:hAnsiTheme="minorBidi"/>
          <w:sz w:val="28"/>
          <w:cs/>
        </w:rPr>
        <w:t xml:space="preserve"> </w:t>
      </w:r>
      <w:proofErr w:type="spellStart"/>
      <w:r w:rsidR="00B92DEF" w:rsidRPr="00E32651">
        <w:rPr>
          <w:rFonts w:asciiTheme="minorBidi" w:hAnsiTheme="minorBidi"/>
          <w:b/>
          <w:bCs/>
          <w:sz w:val="28"/>
        </w:rPr>
        <w:t>foodwOrld</w:t>
      </w:r>
      <w:proofErr w:type="spellEnd"/>
      <w:r w:rsidR="00B92DEF" w:rsidRPr="00E32651">
        <w:rPr>
          <w:rFonts w:asciiTheme="minorBidi" w:hAnsiTheme="minorBidi"/>
          <w:b/>
          <w:bCs/>
          <w:sz w:val="28"/>
        </w:rPr>
        <w:t xml:space="preserve"> food court </w:t>
      </w:r>
      <w:r w:rsidR="00B92DEF" w:rsidRPr="00E32651">
        <w:rPr>
          <w:rFonts w:asciiTheme="minorBidi" w:hAnsiTheme="minorBidi"/>
          <w:sz w:val="28"/>
        </w:rPr>
        <w:t xml:space="preserve">at Central World </w:t>
      </w:r>
      <w:r w:rsidR="00BE0B75" w:rsidRPr="00E32651">
        <w:rPr>
          <w:rFonts w:asciiTheme="minorBidi" w:hAnsiTheme="minorBidi"/>
          <w:sz w:val="28"/>
        </w:rPr>
        <w:t>shopping plaza</w:t>
      </w:r>
      <w:r w:rsidR="00C24712" w:rsidRPr="00E32651">
        <w:rPr>
          <w:rFonts w:asciiTheme="minorBidi" w:hAnsiTheme="minorBidi"/>
          <w:sz w:val="28"/>
          <w:cs/>
        </w:rPr>
        <w:t xml:space="preserve"> </w:t>
      </w:r>
      <w:r w:rsidR="00AE7679" w:rsidRPr="00E32651">
        <w:rPr>
          <w:rFonts w:asciiTheme="minorBidi" w:hAnsiTheme="minorBidi"/>
          <w:sz w:val="28"/>
        </w:rPr>
        <w:t>into</w:t>
      </w:r>
      <w:r w:rsidR="003C6282" w:rsidRPr="00E32651">
        <w:rPr>
          <w:rFonts w:asciiTheme="minorBidi" w:hAnsiTheme="minorBidi"/>
          <w:sz w:val="28"/>
        </w:rPr>
        <w:t xml:space="preserve"> the first in Asia </w:t>
      </w:r>
      <w:r w:rsidR="00AE7679" w:rsidRPr="00E32651">
        <w:rPr>
          <w:rFonts w:asciiTheme="minorBidi" w:hAnsiTheme="minorBidi"/>
          <w:sz w:val="28"/>
        </w:rPr>
        <w:t xml:space="preserve">to </w:t>
      </w:r>
      <w:r w:rsidR="00772909" w:rsidRPr="00E32651">
        <w:rPr>
          <w:rFonts w:asciiTheme="minorBidi" w:hAnsiTheme="minorBidi"/>
          <w:sz w:val="28"/>
        </w:rPr>
        <w:t>qualify for the top standards</w:t>
      </w:r>
      <w:r w:rsidR="003C436D" w:rsidRPr="00E32651">
        <w:rPr>
          <w:rFonts w:asciiTheme="minorBidi" w:hAnsiTheme="minorBidi"/>
          <w:sz w:val="28"/>
        </w:rPr>
        <w:t>, earning</w:t>
      </w:r>
      <w:r w:rsidR="006F37A4" w:rsidRPr="00E32651">
        <w:rPr>
          <w:rFonts w:asciiTheme="minorBidi" w:hAnsiTheme="minorBidi"/>
          <w:sz w:val="28"/>
        </w:rPr>
        <w:t xml:space="preserve"> LEED Platinum </w:t>
      </w:r>
      <w:r w:rsidR="003C436D" w:rsidRPr="00E32651">
        <w:rPr>
          <w:rFonts w:asciiTheme="minorBidi" w:hAnsiTheme="minorBidi"/>
          <w:sz w:val="28"/>
        </w:rPr>
        <w:t xml:space="preserve">rating </w:t>
      </w:r>
      <w:r w:rsidR="006F37A4" w:rsidRPr="00E32651">
        <w:rPr>
          <w:rFonts w:asciiTheme="minorBidi" w:hAnsiTheme="minorBidi"/>
          <w:sz w:val="28"/>
        </w:rPr>
        <w:t xml:space="preserve">in Commercial Interior Retail </w:t>
      </w:r>
      <w:r w:rsidR="006F37A4" w:rsidRPr="00E32651">
        <w:rPr>
          <w:rFonts w:asciiTheme="minorBidi" w:hAnsiTheme="minorBidi"/>
          <w:sz w:val="28"/>
          <w:cs/>
        </w:rPr>
        <w:t xml:space="preserve">– </w:t>
      </w:r>
      <w:r w:rsidR="006F37A4" w:rsidRPr="00E32651">
        <w:rPr>
          <w:rFonts w:asciiTheme="minorBidi" w:hAnsiTheme="minorBidi"/>
          <w:sz w:val="28"/>
        </w:rPr>
        <w:t>Restaurant</w:t>
      </w:r>
      <w:r w:rsidR="006F37A4" w:rsidRPr="00E32651">
        <w:rPr>
          <w:rFonts w:asciiTheme="minorBidi" w:hAnsiTheme="minorBidi"/>
          <w:sz w:val="28"/>
          <w:cs/>
        </w:rPr>
        <w:t xml:space="preserve"> / </w:t>
      </w:r>
      <w:r w:rsidR="006F37A4" w:rsidRPr="00E32651">
        <w:rPr>
          <w:rFonts w:asciiTheme="minorBidi" w:hAnsiTheme="minorBidi"/>
          <w:sz w:val="28"/>
        </w:rPr>
        <w:t>Cafeteria category</w:t>
      </w:r>
      <w:r w:rsidR="00AE7679" w:rsidRPr="00E32651">
        <w:rPr>
          <w:rFonts w:asciiTheme="minorBidi" w:hAnsiTheme="minorBidi"/>
          <w:sz w:val="28"/>
        </w:rPr>
        <w:t xml:space="preserve">, with </w:t>
      </w:r>
      <w:r w:rsidR="00E0559C" w:rsidRPr="00E32651">
        <w:rPr>
          <w:rFonts w:asciiTheme="minorBidi" w:hAnsiTheme="minorBidi"/>
          <w:sz w:val="28"/>
        </w:rPr>
        <w:t xml:space="preserve">the design and renovation </w:t>
      </w:r>
      <w:r w:rsidR="005C3355" w:rsidRPr="00E32651">
        <w:rPr>
          <w:rFonts w:asciiTheme="minorBidi" w:hAnsiTheme="minorBidi"/>
          <w:sz w:val="28"/>
        </w:rPr>
        <w:t xml:space="preserve">which prioritized </w:t>
      </w:r>
      <w:r w:rsidR="00E6194C" w:rsidRPr="00E32651">
        <w:rPr>
          <w:rFonts w:asciiTheme="minorBidi" w:hAnsiTheme="minorBidi"/>
          <w:sz w:val="28"/>
        </w:rPr>
        <w:t xml:space="preserve">energy and </w:t>
      </w:r>
      <w:r w:rsidR="004C7026" w:rsidRPr="00E32651">
        <w:rPr>
          <w:rFonts w:asciiTheme="minorBidi" w:hAnsiTheme="minorBidi"/>
          <w:sz w:val="28"/>
        </w:rPr>
        <w:t xml:space="preserve">environmental sustainability </w:t>
      </w:r>
      <w:r w:rsidR="00DB14D0" w:rsidRPr="00E32651">
        <w:rPr>
          <w:rFonts w:asciiTheme="minorBidi" w:hAnsiTheme="minorBidi"/>
          <w:sz w:val="28"/>
        </w:rPr>
        <w:t xml:space="preserve">and aimed to </w:t>
      </w:r>
      <w:r w:rsidR="005D44FE" w:rsidRPr="00E32651">
        <w:rPr>
          <w:rFonts w:asciiTheme="minorBidi" w:hAnsiTheme="minorBidi"/>
          <w:sz w:val="28"/>
        </w:rPr>
        <w:t>contribute to building</w:t>
      </w:r>
      <w:r w:rsidR="005915FD" w:rsidRPr="00E32651">
        <w:rPr>
          <w:rFonts w:asciiTheme="minorBidi" w:hAnsiTheme="minorBidi"/>
          <w:sz w:val="28"/>
        </w:rPr>
        <w:t xml:space="preserve"> a desirable society and </w:t>
      </w:r>
      <w:r w:rsidR="00ED2361" w:rsidRPr="00E32651">
        <w:rPr>
          <w:rFonts w:asciiTheme="minorBidi" w:hAnsiTheme="minorBidi"/>
          <w:sz w:val="28"/>
        </w:rPr>
        <w:t>con</w:t>
      </w:r>
      <w:r w:rsidR="005915FD" w:rsidRPr="00E32651">
        <w:rPr>
          <w:rFonts w:asciiTheme="minorBidi" w:hAnsiTheme="minorBidi"/>
          <w:sz w:val="28"/>
        </w:rPr>
        <w:t>serving the earth in a sustainable way</w:t>
      </w:r>
      <w:r w:rsidR="005915FD" w:rsidRPr="00E32651">
        <w:rPr>
          <w:rFonts w:asciiTheme="minorBidi" w:hAnsiTheme="minorBidi"/>
          <w:sz w:val="28"/>
          <w:cs/>
        </w:rPr>
        <w:t>.</w:t>
      </w:r>
      <w:r w:rsidR="005D44FE" w:rsidRPr="00E32651">
        <w:rPr>
          <w:rFonts w:asciiTheme="minorBidi" w:hAnsiTheme="minorBidi"/>
          <w:sz w:val="28"/>
          <w:cs/>
        </w:rPr>
        <w:t xml:space="preserve"> </w:t>
      </w:r>
    </w:p>
    <w:p w14:paraId="2EB3A780" w14:textId="76073E64" w:rsidR="006C14AB" w:rsidRPr="00E32651" w:rsidRDefault="00EB16EF" w:rsidP="006E19F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proofErr w:type="spellStart"/>
      <w:r w:rsidRPr="00E32651">
        <w:rPr>
          <w:rFonts w:asciiTheme="minorBidi" w:hAnsiTheme="minorBidi"/>
          <w:b/>
          <w:bCs/>
          <w:sz w:val="28"/>
        </w:rPr>
        <w:t>Mr</w:t>
      </w:r>
      <w:proofErr w:type="spellEnd"/>
      <w:r w:rsidRPr="00E32651">
        <w:rPr>
          <w:rFonts w:asciiTheme="minorBidi" w:hAnsiTheme="minorBidi"/>
          <w:b/>
          <w:bCs/>
          <w:sz w:val="28"/>
          <w:cs/>
        </w:rPr>
        <w:t xml:space="preserve">. </w:t>
      </w:r>
      <w:proofErr w:type="spellStart"/>
      <w:r w:rsidRPr="00E32651">
        <w:rPr>
          <w:rFonts w:asciiTheme="minorBidi" w:hAnsiTheme="minorBidi"/>
          <w:b/>
          <w:bCs/>
          <w:sz w:val="28"/>
        </w:rPr>
        <w:t>Wachirachai</w:t>
      </w:r>
      <w:proofErr w:type="spellEnd"/>
      <w:r w:rsidRPr="00E32651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Pr="00E32651">
        <w:rPr>
          <w:rFonts w:asciiTheme="minorBidi" w:hAnsiTheme="minorBidi"/>
          <w:b/>
          <w:bCs/>
          <w:sz w:val="28"/>
        </w:rPr>
        <w:t>Koonamwattana</w:t>
      </w:r>
      <w:proofErr w:type="spellEnd"/>
      <w:r w:rsidRPr="00E32651">
        <w:rPr>
          <w:rFonts w:asciiTheme="minorBidi" w:hAnsiTheme="minorBidi"/>
          <w:b/>
          <w:bCs/>
          <w:sz w:val="28"/>
        </w:rPr>
        <w:t>, Head of Living Solution Business, SCG Cement</w:t>
      </w:r>
      <w:r w:rsidRPr="00E32651">
        <w:rPr>
          <w:rFonts w:asciiTheme="minorBidi" w:hAnsiTheme="minorBidi"/>
          <w:b/>
          <w:bCs/>
          <w:sz w:val="28"/>
          <w:cs/>
        </w:rPr>
        <w:t>-</w:t>
      </w:r>
      <w:r w:rsidRPr="00E32651">
        <w:rPr>
          <w:rFonts w:asciiTheme="minorBidi" w:hAnsiTheme="minorBidi"/>
          <w:b/>
          <w:bCs/>
          <w:sz w:val="28"/>
        </w:rPr>
        <w:t>Building Materials Co</w:t>
      </w:r>
      <w:r w:rsidRPr="00E32651">
        <w:rPr>
          <w:rFonts w:asciiTheme="minorBidi" w:hAnsiTheme="minorBidi"/>
          <w:b/>
          <w:bCs/>
          <w:sz w:val="28"/>
          <w:cs/>
        </w:rPr>
        <w:t>.</w:t>
      </w:r>
      <w:r w:rsidRPr="00E32651">
        <w:rPr>
          <w:rFonts w:asciiTheme="minorBidi" w:hAnsiTheme="minorBidi"/>
          <w:b/>
          <w:bCs/>
          <w:sz w:val="28"/>
        </w:rPr>
        <w:t>, Ltd</w:t>
      </w:r>
      <w:proofErr w:type="gramStart"/>
      <w:r w:rsidRPr="00E32651">
        <w:rPr>
          <w:rFonts w:asciiTheme="minorBidi" w:hAnsiTheme="minorBidi"/>
          <w:b/>
          <w:bCs/>
          <w:sz w:val="28"/>
          <w:cs/>
        </w:rPr>
        <w:t>.</w:t>
      </w:r>
      <w:r w:rsidRPr="00E32651">
        <w:rPr>
          <w:rFonts w:asciiTheme="minorBidi" w:hAnsiTheme="minorBidi"/>
          <w:b/>
          <w:bCs/>
          <w:sz w:val="28"/>
        </w:rPr>
        <w:t>,</w:t>
      </w:r>
      <w:proofErr w:type="gramEnd"/>
      <w:r w:rsidRPr="00E32651">
        <w:rPr>
          <w:rFonts w:asciiTheme="minorBidi" w:hAnsiTheme="minorBidi"/>
          <w:b/>
          <w:bCs/>
          <w:sz w:val="28"/>
        </w:rPr>
        <w:t xml:space="preserve"> </w:t>
      </w:r>
      <w:r w:rsidRPr="00E32651">
        <w:rPr>
          <w:rFonts w:asciiTheme="minorBidi" w:hAnsiTheme="minorBidi"/>
          <w:sz w:val="28"/>
        </w:rPr>
        <w:t>said</w:t>
      </w:r>
      <w:r w:rsidRPr="00E32651">
        <w:rPr>
          <w:rFonts w:asciiTheme="minorBidi" w:hAnsiTheme="minorBidi"/>
          <w:sz w:val="28"/>
          <w:cs/>
        </w:rPr>
        <w:t xml:space="preserve"> </w:t>
      </w:r>
      <w:r w:rsidR="00CA59EB" w:rsidRPr="00E32651">
        <w:rPr>
          <w:rFonts w:asciiTheme="minorBidi" w:hAnsiTheme="minorBidi"/>
          <w:sz w:val="28"/>
          <w:cs/>
        </w:rPr>
        <w:t>“</w:t>
      </w:r>
      <w:r w:rsidR="00A156D3" w:rsidRPr="00E32651">
        <w:rPr>
          <w:rFonts w:asciiTheme="minorBidi" w:hAnsiTheme="minorBidi"/>
          <w:sz w:val="28"/>
        </w:rPr>
        <w:t>SCG</w:t>
      </w:r>
      <w:r w:rsidR="002A68F1" w:rsidRPr="00E32651">
        <w:rPr>
          <w:rFonts w:asciiTheme="minorBidi" w:hAnsiTheme="minorBidi"/>
          <w:sz w:val="28"/>
        </w:rPr>
        <w:t xml:space="preserve">, through </w:t>
      </w:r>
      <w:r w:rsidR="00D72F98" w:rsidRPr="00E32651">
        <w:rPr>
          <w:rFonts w:asciiTheme="minorBidi" w:hAnsiTheme="minorBidi"/>
          <w:sz w:val="28"/>
        </w:rPr>
        <w:t>SCG Green Building Solution</w:t>
      </w:r>
      <w:r w:rsidR="002A68F1" w:rsidRPr="00E32651">
        <w:rPr>
          <w:rFonts w:asciiTheme="minorBidi" w:hAnsiTheme="minorBidi"/>
          <w:sz w:val="28"/>
        </w:rPr>
        <w:t>,</w:t>
      </w:r>
      <w:r w:rsidR="006E19F8" w:rsidRPr="00E32651">
        <w:rPr>
          <w:rFonts w:asciiTheme="minorBidi" w:hAnsiTheme="minorBidi"/>
          <w:sz w:val="28"/>
          <w:cs/>
        </w:rPr>
        <w:t xml:space="preserve"> </w:t>
      </w:r>
      <w:r w:rsidR="001C046F" w:rsidRPr="00E32651">
        <w:rPr>
          <w:rFonts w:asciiTheme="minorBidi" w:hAnsiTheme="minorBidi"/>
          <w:sz w:val="28"/>
        </w:rPr>
        <w:t>prioritizes</w:t>
      </w:r>
      <w:r w:rsidR="002E372F" w:rsidRPr="00E32651">
        <w:rPr>
          <w:rFonts w:asciiTheme="minorBidi" w:hAnsiTheme="minorBidi"/>
          <w:sz w:val="28"/>
          <w:cs/>
        </w:rPr>
        <w:t xml:space="preserve"> </w:t>
      </w:r>
      <w:r w:rsidR="00617C2B" w:rsidRPr="00E32651">
        <w:rPr>
          <w:rFonts w:asciiTheme="minorBidi" w:hAnsiTheme="minorBidi"/>
          <w:sz w:val="28"/>
        </w:rPr>
        <w:t xml:space="preserve">resource and energy </w:t>
      </w:r>
      <w:r w:rsidR="007A7086" w:rsidRPr="00E32651">
        <w:rPr>
          <w:rFonts w:asciiTheme="minorBidi" w:hAnsiTheme="minorBidi"/>
          <w:sz w:val="28"/>
        </w:rPr>
        <w:t>conservation</w:t>
      </w:r>
      <w:r w:rsidR="00617C2B" w:rsidRPr="00E32651">
        <w:rPr>
          <w:rFonts w:asciiTheme="minorBidi" w:hAnsiTheme="minorBidi"/>
          <w:sz w:val="28"/>
        </w:rPr>
        <w:t xml:space="preserve"> for maximum efficiency</w:t>
      </w:r>
      <w:r w:rsidR="004F2584" w:rsidRPr="00E32651">
        <w:rPr>
          <w:rFonts w:asciiTheme="minorBidi" w:hAnsiTheme="minorBidi"/>
          <w:sz w:val="28"/>
          <w:cs/>
        </w:rPr>
        <w:t xml:space="preserve"> </w:t>
      </w:r>
      <w:r w:rsidR="00914C96" w:rsidRPr="00E32651">
        <w:rPr>
          <w:rFonts w:asciiTheme="minorBidi" w:hAnsiTheme="minorBidi"/>
          <w:sz w:val="28"/>
        </w:rPr>
        <w:t xml:space="preserve">inside </w:t>
      </w:r>
      <w:r w:rsidR="004F2584" w:rsidRPr="00E32651">
        <w:rPr>
          <w:rFonts w:asciiTheme="minorBidi" w:hAnsiTheme="minorBidi"/>
          <w:sz w:val="28"/>
        </w:rPr>
        <w:t>of a building</w:t>
      </w:r>
      <w:r w:rsidR="006C14AB" w:rsidRPr="00E32651">
        <w:rPr>
          <w:rFonts w:asciiTheme="minorBidi" w:hAnsiTheme="minorBidi"/>
          <w:sz w:val="28"/>
          <w:cs/>
        </w:rPr>
        <w:t>.</w:t>
      </w:r>
      <w:r w:rsidR="004F2584" w:rsidRPr="00E32651">
        <w:rPr>
          <w:rFonts w:asciiTheme="minorBidi" w:hAnsiTheme="minorBidi"/>
          <w:sz w:val="28"/>
          <w:cs/>
        </w:rPr>
        <w:t xml:space="preserve"> </w:t>
      </w:r>
      <w:r w:rsidR="006C14AB" w:rsidRPr="00E32651">
        <w:rPr>
          <w:rFonts w:asciiTheme="minorBidi" w:hAnsiTheme="minorBidi"/>
          <w:sz w:val="28"/>
        </w:rPr>
        <w:t>Therefore, we</w:t>
      </w:r>
      <w:r w:rsidR="0015440B" w:rsidRPr="00E32651">
        <w:rPr>
          <w:rFonts w:asciiTheme="minorBidi" w:hAnsiTheme="minorBidi"/>
          <w:sz w:val="28"/>
        </w:rPr>
        <w:t xml:space="preserve"> have always been</w:t>
      </w:r>
      <w:r w:rsidR="006C14AB" w:rsidRPr="00E32651">
        <w:rPr>
          <w:rFonts w:asciiTheme="minorBidi" w:hAnsiTheme="minorBidi"/>
          <w:sz w:val="28"/>
          <w:cs/>
        </w:rPr>
        <w:t xml:space="preserve"> </w:t>
      </w:r>
      <w:r w:rsidR="000E4826" w:rsidRPr="00E32651">
        <w:rPr>
          <w:rFonts w:asciiTheme="minorBidi" w:hAnsiTheme="minorBidi"/>
          <w:sz w:val="28"/>
        </w:rPr>
        <w:t>striv</w:t>
      </w:r>
      <w:r w:rsidR="0015440B" w:rsidRPr="00E32651">
        <w:rPr>
          <w:rFonts w:asciiTheme="minorBidi" w:hAnsiTheme="minorBidi"/>
          <w:sz w:val="28"/>
        </w:rPr>
        <w:t>ing</w:t>
      </w:r>
      <w:r w:rsidR="000E4826" w:rsidRPr="00E32651">
        <w:rPr>
          <w:rFonts w:asciiTheme="minorBidi" w:hAnsiTheme="minorBidi"/>
          <w:sz w:val="28"/>
        </w:rPr>
        <w:t xml:space="preserve"> to develop </w:t>
      </w:r>
      <w:r w:rsidR="002553D5" w:rsidRPr="00E32651">
        <w:rPr>
          <w:rFonts w:asciiTheme="minorBidi" w:hAnsiTheme="minorBidi"/>
          <w:sz w:val="28"/>
        </w:rPr>
        <w:t>technologies and innovati</w:t>
      </w:r>
      <w:r w:rsidR="00F675E2" w:rsidRPr="00E32651">
        <w:rPr>
          <w:rFonts w:asciiTheme="minorBidi" w:hAnsiTheme="minorBidi"/>
          <w:sz w:val="28"/>
        </w:rPr>
        <w:t>ve products</w:t>
      </w:r>
      <w:r w:rsidR="001347D5" w:rsidRPr="00E32651">
        <w:rPr>
          <w:rFonts w:asciiTheme="minorBidi" w:hAnsiTheme="minorBidi"/>
          <w:sz w:val="28"/>
        </w:rPr>
        <w:t xml:space="preserve">, as well as </w:t>
      </w:r>
      <w:r w:rsidR="00371807" w:rsidRPr="00E32651">
        <w:rPr>
          <w:rFonts w:asciiTheme="minorBidi" w:hAnsiTheme="minorBidi"/>
          <w:sz w:val="28"/>
        </w:rPr>
        <w:t xml:space="preserve">integrated </w:t>
      </w:r>
      <w:r w:rsidR="001347D5" w:rsidRPr="00E32651">
        <w:rPr>
          <w:rFonts w:asciiTheme="minorBidi" w:hAnsiTheme="minorBidi"/>
          <w:sz w:val="28"/>
        </w:rPr>
        <w:t>consultan</w:t>
      </w:r>
      <w:r w:rsidR="001814A2" w:rsidRPr="00E32651">
        <w:rPr>
          <w:rFonts w:asciiTheme="minorBidi" w:hAnsiTheme="minorBidi"/>
          <w:sz w:val="28"/>
        </w:rPr>
        <w:t>cy</w:t>
      </w:r>
      <w:r w:rsidR="001347D5" w:rsidRPr="00E32651">
        <w:rPr>
          <w:rFonts w:asciiTheme="minorBidi" w:hAnsiTheme="minorBidi"/>
          <w:sz w:val="28"/>
        </w:rPr>
        <w:t xml:space="preserve"> solutions </w:t>
      </w:r>
      <w:r w:rsidR="006A55EC" w:rsidRPr="00E32651">
        <w:rPr>
          <w:rFonts w:asciiTheme="minorBidi" w:hAnsiTheme="minorBidi"/>
          <w:sz w:val="28"/>
        </w:rPr>
        <w:t xml:space="preserve">on </w:t>
      </w:r>
      <w:r w:rsidR="00E11FB1" w:rsidRPr="00E32651">
        <w:rPr>
          <w:rFonts w:asciiTheme="minorBidi" w:hAnsiTheme="minorBidi"/>
          <w:sz w:val="28"/>
        </w:rPr>
        <w:t>eco</w:t>
      </w:r>
      <w:r w:rsidR="00E11FB1" w:rsidRPr="00E32651">
        <w:rPr>
          <w:rFonts w:asciiTheme="minorBidi" w:hAnsiTheme="minorBidi"/>
          <w:sz w:val="28"/>
          <w:cs/>
        </w:rPr>
        <w:t>-</w:t>
      </w:r>
      <w:r w:rsidR="00E11FB1" w:rsidRPr="00E32651">
        <w:rPr>
          <w:rFonts w:asciiTheme="minorBidi" w:hAnsiTheme="minorBidi"/>
          <w:sz w:val="28"/>
        </w:rPr>
        <w:t xml:space="preserve">friendly </w:t>
      </w:r>
      <w:r w:rsidR="006A55EC" w:rsidRPr="00E32651">
        <w:rPr>
          <w:rFonts w:asciiTheme="minorBidi" w:hAnsiTheme="minorBidi"/>
          <w:sz w:val="28"/>
        </w:rPr>
        <w:t>construction</w:t>
      </w:r>
      <w:r w:rsidR="00E11FB1" w:rsidRPr="00E32651">
        <w:rPr>
          <w:rFonts w:asciiTheme="minorBidi" w:hAnsiTheme="minorBidi"/>
          <w:sz w:val="28"/>
        </w:rPr>
        <w:t>s</w:t>
      </w:r>
      <w:r w:rsidR="006A55EC" w:rsidRPr="00E32651">
        <w:rPr>
          <w:rFonts w:asciiTheme="minorBidi" w:hAnsiTheme="minorBidi"/>
          <w:sz w:val="28"/>
        </w:rPr>
        <w:t xml:space="preserve"> with international standards</w:t>
      </w:r>
      <w:r w:rsidR="00F1446A" w:rsidRPr="00E32651">
        <w:rPr>
          <w:rFonts w:asciiTheme="minorBidi" w:hAnsiTheme="minorBidi"/>
          <w:sz w:val="28"/>
          <w:cs/>
        </w:rPr>
        <w:t>.</w:t>
      </w:r>
      <w:r w:rsidR="001051EB" w:rsidRPr="00E32651">
        <w:rPr>
          <w:rFonts w:asciiTheme="minorBidi" w:hAnsiTheme="minorBidi"/>
          <w:sz w:val="28"/>
        </w:rPr>
        <w:t xml:space="preserve"> We have been trusted </w:t>
      </w:r>
      <w:r w:rsidR="00C1470B" w:rsidRPr="00E32651">
        <w:rPr>
          <w:rFonts w:asciiTheme="minorBidi" w:hAnsiTheme="minorBidi"/>
          <w:sz w:val="28"/>
        </w:rPr>
        <w:t xml:space="preserve">by several </w:t>
      </w:r>
      <w:r w:rsidR="00F85B58" w:rsidRPr="00E32651">
        <w:rPr>
          <w:rFonts w:asciiTheme="minorBidi" w:hAnsiTheme="minorBidi"/>
          <w:sz w:val="28"/>
        </w:rPr>
        <w:t>national and international organizations</w:t>
      </w:r>
      <w:r w:rsidR="00880308" w:rsidRPr="00E32651">
        <w:rPr>
          <w:rFonts w:asciiTheme="minorBidi" w:hAnsiTheme="minorBidi"/>
          <w:sz w:val="28"/>
          <w:cs/>
        </w:rPr>
        <w:t xml:space="preserve"> </w:t>
      </w:r>
      <w:r w:rsidR="00906090" w:rsidRPr="00E32651">
        <w:rPr>
          <w:rFonts w:asciiTheme="minorBidi" w:hAnsiTheme="minorBidi"/>
          <w:sz w:val="28"/>
        </w:rPr>
        <w:t>for</w:t>
      </w:r>
      <w:r w:rsidR="00036EAD" w:rsidRPr="00E32651">
        <w:rPr>
          <w:rFonts w:asciiTheme="minorBidi" w:hAnsiTheme="minorBidi"/>
          <w:sz w:val="28"/>
          <w:cs/>
        </w:rPr>
        <w:t xml:space="preserve"> </w:t>
      </w:r>
      <w:r w:rsidR="00F427F2" w:rsidRPr="00E32651">
        <w:rPr>
          <w:rFonts w:asciiTheme="minorBidi" w:hAnsiTheme="minorBidi"/>
          <w:sz w:val="28"/>
        </w:rPr>
        <w:t xml:space="preserve">partnership </w:t>
      </w:r>
      <w:r w:rsidR="006E7E2F" w:rsidRPr="00E32651">
        <w:rPr>
          <w:rFonts w:asciiTheme="minorBidi" w:hAnsiTheme="minorBidi"/>
          <w:sz w:val="28"/>
        </w:rPr>
        <w:t xml:space="preserve">in designing </w:t>
      </w:r>
      <w:r w:rsidR="006D41EF" w:rsidRPr="00E32651">
        <w:rPr>
          <w:rFonts w:asciiTheme="minorBidi" w:hAnsiTheme="minorBidi"/>
          <w:sz w:val="28"/>
        </w:rPr>
        <w:t xml:space="preserve">energy efficient </w:t>
      </w:r>
      <w:r w:rsidR="007B7731" w:rsidRPr="00E32651">
        <w:rPr>
          <w:rFonts w:asciiTheme="minorBidi" w:hAnsiTheme="minorBidi"/>
          <w:sz w:val="28"/>
        </w:rPr>
        <w:t>buildings</w:t>
      </w:r>
      <w:r w:rsidR="00091B0F" w:rsidRPr="00E32651">
        <w:rPr>
          <w:rFonts w:asciiTheme="minorBidi" w:hAnsiTheme="minorBidi"/>
          <w:sz w:val="28"/>
        </w:rPr>
        <w:t xml:space="preserve">, such as </w:t>
      </w:r>
      <w:r w:rsidR="00561F70" w:rsidRPr="00E32651">
        <w:rPr>
          <w:rFonts w:asciiTheme="minorBidi" w:hAnsiTheme="minorBidi"/>
          <w:sz w:val="28"/>
        </w:rPr>
        <w:t xml:space="preserve">Starbucks Coffee </w:t>
      </w:r>
      <w:r w:rsidR="00561F70" w:rsidRPr="00E32651">
        <w:rPr>
          <w:rFonts w:asciiTheme="minorBidi" w:hAnsiTheme="minorBidi"/>
          <w:sz w:val="28"/>
          <w:cs/>
        </w:rPr>
        <w:t>(</w:t>
      </w:r>
      <w:r w:rsidR="00561F70" w:rsidRPr="00E32651">
        <w:rPr>
          <w:rFonts w:asciiTheme="minorBidi" w:hAnsiTheme="minorBidi"/>
          <w:sz w:val="28"/>
        </w:rPr>
        <w:t>Thailand</w:t>
      </w:r>
      <w:r w:rsidR="00561F70" w:rsidRPr="00E32651">
        <w:rPr>
          <w:rFonts w:asciiTheme="minorBidi" w:hAnsiTheme="minorBidi"/>
          <w:sz w:val="28"/>
          <w:cs/>
        </w:rPr>
        <w:t xml:space="preserve">) </w:t>
      </w:r>
      <w:r w:rsidR="00561F70" w:rsidRPr="00E32651">
        <w:rPr>
          <w:rFonts w:asciiTheme="minorBidi" w:hAnsiTheme="minorBidi"/>
          <w:sz w:val="28"/>
        </w:rPr>
        <w:t xml:space="preserve">and </w:t>
      </w:r>
      <w:r w:rsidR="007338B4" w:rsidRPr="00E32651">
        <w:rPr>
          <w:rFonts w:asciiTheme="minorBidi" w:hAnsiTheme="minorBidi"/>
          <w:sz w:val="28"/>
        </w:rPr>
        <w:t>Toyota Motor Thailand</w:t>
      </w:r>
      <w:r w:rsidR="007338B4" w:rsidRPr="00E32651">
        <w:rPr>
          <w:rFonts w:asciiTheme="minorBidi" w:hAnsiTheme="minorBidi"/>
          <w:sz w:val="28"/>
          <w:cs/>
        </w:rPr>
        <w:t xml:space="preserve">. </w:t>
      </w:r>
      <w:r w:rsidR="00E93FD3" w:rsidRPr="00E32651">
        <w:rPr>
          <w:rFonts w:asciiTheme="minorBidi" w:hAnsiTheme="minorBidi"/>
          <w:sz w:val="28"/>
        </w:rPr>
        <w:t xml:space="preserve">Most recently, </w:t>
      </w:r>
      <w:r w:rsidR="00DA250E" w:rsidRPr="00E32651">
        <w:rPr>
          <w:rFonts w:asciiTheme="minorBidi" w:hAnsiTheme="minorBidi"/>
          <w:sz w:val="28"/>
        </w:rPr>
        <w:t xml:space="preserve">we had the opportunity to </w:t>
      </w:r>
      <w:r w:rsidR="00A05E66" w:rsidRPr="00E32651">
        <w:rPr>
          <w:rFonts w:asciiTheme="minorBidi" w:hAnsiTheme="minorBidi"/>
          <w:sz w:val="28"/>
        </w:rPr>
        <w:t xml:space="preserve">serve as green building </w:t>
      </w:r>
      <w:r w:rsidR="00FD1FCA" w:rsidRPr="00E32651">
        <w:rPr>
          <w:rFonts w:asciiTheme="minorBidi" w:hAnsiTheme="minorBidi"/>
          <w:sz w:val="28"/>
        </w:rPr>
        <w:t xml:space="preserve">consultant </w:t>
      </w:r>
      <w:r w:rsidR="009D182A" w:rsidRPr="00E32651">
        <w:rPr>
          <w:rFonts w:asciiTheme="minorBidi" w:hAnsiTheme="minorBidi"/>
          <w:sz w:val="28"/>
        </w:rPr>
        <w:t xml:space="preserve">overseeing </w:t>
      </w:r>
      <w:r w:rsidR="00D70AD4" w:rsidRPr="00E32651">
        <w:rPr>
          <w:rFonts w:asciiTheme="minorBidi" w:hAnsiTheme="minorBidi"/>
          <w:sz w:val="28"/>
        </w:rPr>
        <w:t xml:space="preserve">the </w:t>
      </w:r>
      <w:r w:rsidR="00D10013" w:rsidRPr="00E32651">
        <w:rPr>
          <w:rFonts w:asciiTheme="minorBidi" w:hAnsiTheme="minorBidi"/>
          <w:sz w:val="28"/>
        </w:rPr>
        <w:t xml:space="preserve">operation </w:t>
      </w:r>
      <w:r w:rsidR="00F67F32" w:rsidRPr="00E32651">
        <w:rPr>
          <w:rFonts w:asciiTheme="minorBidi" w:hAnsiTheme="minorBidi"/>
          <w:sz w:val="28"/>
        </w:rPr>
        <w:t xml:space="preserve">of </w:t>
      </w:r>
      <w:r w:rsidR="00F67F32" w:rsidRPr="00E32651">
        <w:rPr>
          <w:rFonts w:asciiTheme="minorBidi" w:hAnsiTheme="minorBidi"/>
          <w:sz w:val="28"/>
          <w:cs/>
        </w:rPr>
        <w:t>"</w:t>
      </w:r>
      <w:proofErr w:type="spellStart"/>
      <w:r w:rsidR="00F67F32" w:rsidRPr="00E32651">
        <w:rPr>
          <w:rFonts w:asciiTheme="minorBidi" w:hAnsiTheme="minorBidi"/>
          <w:sz w:val="28"/>
        </w:rPr>
        <w:t>foodwOrld</w:t>
      </w:r>
      <w:proofErr w:type="spellEnd"/>
      <w:r w:rsidR="00F67F32" w:rsidRPr="00E32651">
        <w:rPr>
          <w:rFonts w:asciiTheme="minorBidi" w:hAnsiTheme="minorBidi"/>
          <w:sz w:val="28"/>
          <w:cs/>
        </w:rPr>
        <w:t>"</w:t>
      </w:r>
      <w:r w:rsidR="00F67F32" w:rsidRPr="00E32651">
        <w:rPr>
          <w:rFonts w:asciiTheme="minorBidi" w:hAnsiTheme="minorBidi"/>
          <w:sz w:val="28"/>
        </w:rPr>
        <w:t xml:space="preserve"> renovation project at Central World shopping center</w:t>
      </w:r>
      <w:r w:rsidR="002227ED" w:rsidRPr="00E32651">
        <w:rPr>
          <w:rFonts w:asciiTheme="minorBidi" w:hAnsiTheme="minorBidi"/>
          <w:sz w:val="28"/>
        </w:rPr>
        <w:t xml:space="preserve">, ensuring </w:t>
      </w:r>
      <w:r w:rsidR="004968B8" w:rsidRPr="00E32651">
        <w:rPr>
          <w:rFonts w:asciiTheme="minorBidi" w:hAnsiTheme="minorBidi"/>
          <w:sz w:val="28"/>
        </w:rPr>
        <w:t>energy saving and water efficiency</w:t>
      </w:r>
      <w:r w:rsidR="00904B60" w:rsidRPr="00E32651">
        <w:rPr>
          <w:rFonts w:asciiTheme="minorBidi" w:hAnsiTheme="minorBidi"/>
          <w:sz w:val="28"/>
        </w:rPr>
        <w:t xml:space="preserve"> as well as </w:t>
      </w:r>
      <w:r w:rsidR="00DB219A" w:rsidRPr="00E32651">
        <w:rPr>
          <w:rFonts w:asciiTheme="minorBidi" w:hAnsiTheme="minorBidi"/>
          <w:sz w:val="28"/>
        </w:rPr>
        <w:t xml:space="preserve">construction management and </w:t>
      </w:r>
      <w:r w:rsidR="00AA41AB" w:rsidRPr="00E32651">
        <w:rPr>
          <w:rFonts w:asciiTheme="minorBidi" w:hAnsiTheme="minorBidi"/>
          <w:sz w:val="28"/>
        </w:rPr>
        <w:t xml:space="preserve">material selection </w:t>
      </w:r>
      <w:r w:rsidR="00B422AF" w:rsidRPr="00E32651">
        <w:rPr>
          <w:rFonts w:asciiTheme="minorBidi" w:hAnsiTheme="minorBidi"/>
          <w:sz w:val="28"/>
        </w:rPr>
        <w:t>which reduces carbon footprints</w:t>
      </w:r>
      <w:r w:rsidR="00E332D3" w:rsidRPr="00E32651">
        <w:rPr>
          <w:rFonts w:asciiTheme="minorBidi" w:hAnsiTheme="minorBidi"/>
          <w:sz w:val="28"/>
        </w:rPr>
        <w:t xml:space="preserve">, in order to </w:t>
      </w:r>
      <w:r w:rsidR="00613B5E" w:rsidRPr="00E32651">
        <w:rPr>
          <w:rFonts w:asciiTheme="minorBidi" w:hAnsiTheme="minorBidi"/>
          <w:sz w:val="28"/>
        </w:rPr>
        <w:t>create a healthy environment for all of the customers and the employees who utilize the building</w:t>
      </w:r>
      <w:r w:rsidR="00613B5E" w:rsidRPr="00E32651">
        <w:rPr>
          <w:rFonts w:asciiTheme="minorBidi" w:hAnsiTheme="minorBidi"/>
          <w:sz w:val="28"/>
          <w:cs/>
        </w:rPr>
        <w:t>.</w:t>
      </w:r>
      <w:r w:rsidR="004E18E4" w:rsidRPr="00E32651">
        <w:rPr>
          <w:rFonts w:asciiTheme="minorBidi" w:hAnsiTheme="minorBidi"/>
          <w:sz w:val="28"/>
          <w:cs/>
        </w:rPr>
        <w:t xml:space="preserve"> </w:t>
      </w:r>
      <w:r w:rsidR="00E21463" w:rsidRPr="00E32651">
        <w:rPr>
          <w:rFonts w:asciiTheme="minorBidi" w:hAnsiTheme="minorBidi"/>
          <w:sz w:val="28"/>
        </w:rPr>
        <w:t xml:space="preserve">We are proud to have been a part </w:t>
      </w:r>
      <w:r w:rsidR="00393915" w:rsidRPr="00E32651">
        <w:rPr>
          <w:rFonts w:asciiTheme="minorBidi" w:hAnsiTheme="minorBidi"/>
          <w:sz w:val="28"/>
        </w:rPr>
        <w:t xml:space="preserve">of the </w:t>
      </w:r>
      <w:r w:rsidR="00B71C45" w:rsidRPr="00E32651">
        <w:rPr>
          <w:rFonts w:asciiTheme="minorBidi" w:hAnsiTheme="minorBidi"/>
          <w:sz w:val="28"/>
        </w:rPr>
        <w:t xml:space="preserve">development which </w:t>
      </w:r>
      <w:r w:rsidR="00EE7AFA" w:rsidRPr="00E32651">
        <w:rPr>
          <w:rFonts w:asciiTheme="minorBidi" w:hAnsiTheme="minorBidi"/>
          <w:sz w:val="28"/>
        </w:rPr>
        <w:t>improved</w:t>
      </w:r>
      <w:r w:rsidR="00B71C45" w:rsidRPr="00E32651">
        <w:rPr>
          <w:rFonts w:asciiTheme="minorBidi" w:hAnsiTheme="minorBidi"/>
          <w:sz w:val="28"/>
        </w:rPr>
        <w:t xml:space="preserve"> the</w:t>
      </w:r>
      <w:r w:rsidR="00091159" w:rsidRPr="00E32651">
        <w:rPr>
          <w:rFonts w:asciiTheme="minorBidi" w:hAnsiTheme="minorBidi"/>
          <w:sz w:val="28"/>
        </w:rPr>
        <w:t xml:space="preserve"> establishment</w:t>
      </w:r>
      <w:r w:rsidR="002B549C" w:rsidRPr="00E32651">
        <w:rPr>
          <w:rFonts w:asciiTheme="minorBidi" w:hAnsiTheme="minorBidi"/>
          <w:sz w:val="28"/>
          <w:cs/>
        </w:rPr>
        <w:t>’</w:t>
      </w:r>
      <w:r w:rsidR="002B549C" w:rsidRPr="00E32651">
        <w:rPr>
          <w:rFonts w:asciiTheme="minorBidi" w:hAnsiTheme="minorBidi"/>
          <w:sz w:val="28"/>
        </w:rPr>
        <w:t xml:space="preserve">s efficiency </w:t>
      </w:r>
      <w:r w:rsidR="004C1457" w:rsidRPr="00E32651">
        <w:rPr>
          <w:rFonts w:asciiTheme="minorBidi" w:hAnsiTheme="minorBidi"/>
          <w:sz w:val="28"/>
        </w:rPr>
        <w:t xml:space="preserve">to </w:t>
      </w:r>
      <w:r w:rsidR="009F46B4" w:rsidRPr="00E32651">
        <w:rPr>
          <w:rFonts w:asciiTheme="minorBidi" w:hAnsiTheme="minorBidi"/>
          <w:sz w:val="28"/>
        </w:rPr>
        <w:t>pass</w:t>
      </w:r>
      <w:r w:rsidR="004C1457" w:rsidRPr="00E32651">
        <w:rPr>
          <w:rFonts w:asciiTheme="minorBidi" w:hAnsiTheme="minorBidi"/>
          <w:sz w:val="28"/>
        </w:rPr>
        <w:t xml:space="preserve"> the </w:t>
      </w:r>
      <w:r w:rsidR="00966EFA" w:rsidRPr="00E32651">
        <w:rPr>
          <w:rFonts w:asciiTheme="minorBidi" w:hAnsiTheme="minorBidi"/>
          <w:sz w:val="28"/>
        </w:rPr>
        <w:t>evaluation</w:t>
      </w:r>
      <w:r w:rsidR="00313EDC" w:rsidRPr="00E32651">
        <w:rPr>
          <w:rFonts w:asciiTheme="minorBidi" w:hAnsiTheme="minorBidi"/>
          <w:sz w:val="28"/>
          <w:cs/>
        </w:rPr>
        <w:t xml:space="preserve"> </w:t>
      </w:r>
      <w:r w:rsidR="0027677A" w:rsidRPr="00E32651">
        <w:rPr>
          <w:rFonts w:asciiTheme="minorBidi" w:hAnsiTheme="minorBidi"/>
          <w:sz w:val="28"/>
        </w:rPr>
        <w:t>of</w:t>
      </w:r>
      <w:r w:rsidR="00980FB6" w:rsidRPr="00E32651">
        <w:rPr>
          <w:rFonts w:asciiTheme="minorBidi" w:hAnsiTheme="minorBidi"/>
          <w:sz w:val="28"/>
        </w:rPr>
        <w:t xml:space="preserve"> the U</w:t>
      </w:r>
      <w:r w:rsidR="00980FB6" w:rsidRPr="00E32651">
        <w:rPr>
          <w:rFonts w:asciiTheme="minorBidi" w:hAnsiTheme="minorBidi"/>
          <w:sz w:val="28"/>
          <w:cs/>
        </w:rPr>
        <w:t>.</w:t>
      </w:r>
      <w:r w:rsidR="00980FB6" w:rsidRPr="00E32651">
        <w:rPr>
          <w:rFonts w:asciiTheme="minorBidi" w:hAnsiTheme="minorBidi"/>
          <w:sz w:val="28"/>
        </w:rPr>
        <w:t>S</w:t>
      </w:r>
      <w:r w:rsidR="00980FB6" w:rsidRPr="00E32651">
        <w:rPr>
          <w:rFonts w:asciiTheme="minorBidi" w:hAnsiTheme="minorBidi"/>
          <w:sz w:val="28"/>
          <w:cs/>
        </w:rPr>
        <w:t xml:space="preserve">. </w:t>
      </w:r>
      <w:r w:rsidR="00980FB6" w:rsidRPr="00E32651">
        <w:rPr>
          <w:rFonts w:asciiTheme="minorBidi" w:hAnsiTheme="minorBidi"/>
          <w:sz w:val="28"/>
        </w:rPr>
        <w:t xml:space="preserve">Green Building Council or Leadership in Energy &amp; Environmental Design </w:t>
      </w:r>
      <w:r w:rsidR="00980FB6" w:rsidRPr="00E32651">
        <w:rPr>
          <w:rFonts w:asciiTheme="minorBidi" w:hAnsiTheme="minorBidi"/>
          <w:sz w:val="28"/>
          <w:cs/>
        </w:rPr>
        <w:t>(</w:t>
      </w:r>
      <w:r w:rsidR="00980FB6" w:rsidRPr="00E32651">
        <w:rPr>
          <w:rFonts w:asciiTheme="minorBidi" w:hAnsiTheme="minorBidi"/>
          <w:sz w:val="28"/>
        </w:rPr>
        <w:t>LEED</w:t>
      </w:r>
      <w:r w:rsidR="00980FB6" w:rsidRPr="00E32651">
        <w:rPr>
          <w:rFonts w:asciiTheme="minorBidi" w:hAnsiTheme="minorBidi"/>
          <w:sz w:val="28"/>
          <w:cs/>
        </w:rPr>
        <w:t xml:space="preserve">) </w:t>
      </w:r>
      <w:r w:rsidR="009F46B4" w:rsidRPr="00E32651">
        <w:rPr>
          <w:rFonts w:asciiTheme="minorBidi" w:hAnsiTheme="minorBidi"/>
          <w:sz w:val="28"/>
        </w:rPr>
        <w:t xml:space="preserve">with </w:t>
      </w:r>
      <w:r w:rsidR="00AB6477" w:rsidRPr="00E32651">
        <w:rPr>
          <w:rFonts w:asciiTheme="minorBidi" w:hAnsiTheme="minorBidi"/>
          <w:sz w:val="28"/>
        </w:rPr>
        <w:t>highest rating</w:t>
      </w:r>
      <w:r w:rsidR="00CB2963" w:rsidRPr="00E32651">
        <w:rPr>
          <w:rFonts w:asciiTheme="minorBidi" w:hAnsiTheme="minorBidi"/>
          <w:sz w:val="28"/>
        </w:rPr>
        <w:t>s</w:t>
      </w:r>
      <w:r w:rsidR="00AB6477" w:rsidRPr="00E32651">
        <w:rPr>
          <w:rFonts w:asciiTheme="minorBidi" w:hAnsiTheme="minorBidi"/>
          <w:sz w:val="28"/>
          <w:cs/>
        </w:rPr>
        <w:t xml:space="preserve"> </w:t>
      </w:r>
      <w:r w:rsidR="00050234" w:rsidRPr="00E32651">
        <w:rPr>
          <w:rFonts w:asciiTheme="minorBidi" w:hAnsiTheme="minorBidi"/>
          <w:sz w:val="28"/>
        </w:rPr>
        <w:t>in every aspect, earning CPN the</w:t>
      </w:r>
      <w:r w:rsidR="00CB2963" w:rsidRPr="00E32651">
        <w:rPr>
          <w:rFonts w:asciiTheme="minorBidi" w:hAnsiTheme="minorBidi"/>
          <w:sz w:val="28"/>
        </w:rPr>
        <w:t xml:space="preserve"> first</w:t>
      </w:r>
      <w:r w:rsidR="00050234" w:rsidRPr="00E32651">
        <w:rPr>
          <w:rFonts w:asciiTheme="minorBidi" w:hAnsiTheme="minorBidi"/>
          <w:sz w:val="28"/>
          <w:cs/>
        </w:rPr>
        <w:t xml:space="preserve"> </w:t>
      </w:r>
      <w:r w:rsidR="00050234" w:rsidRPr="00E32651">
        <w:rPr>
          <w:rFonts w:asciiTheme="minorBidi" w:hAnsiTheme="minorBidi"/>
          <w:sz w:val="28"/>
        </w:rPr>
        <w:t xml:space="preserve">LEED Platinum </w:t>
      </w:r>
      <w:r w:rsidR="007D3E14" w:rsidRPr="00E32651">
        <w:rPr>
          <w:rFonts w:asciiTheme="minorBidi" w:hAnsiTheme="minorBidi"/>
          <w:sz w:val="28"/>
        </w:rPr>
        <w:t xml:space="preserve">award </w:t>
      </w:r>
      <w:r w:rsidR="00CB2963" w:rsidRPr="00E32651">
        <w:rPr>
          <w:rFonts w:asciiTheme="minorBidi" w:hAnsiTheme="minorBidi"/>
          <w:sz w:val="28"/>
        </w:rPr>
        <w:t>in Asia</w:t>
      </w:r>
      <w:r w:rsidR="00050234" w:rsidRPr="00E32651">
        <w:rPr>
          <w:rFonts w:asciiTheme="minorBidi" w:hAnsiTheme="minorBidi"/>
          <w:sz w:val="28"/>
          <w:cs/>
        </w:rPr>
        <w:t xml:space="preserve"> </w:t>
      </w:r>
      <w:r w:rsidR="00302F0D" w:rsidRPr="00E32651">
        <w:rPr>
          <w:rFonts w:asciiTheme="minorBidi" w:hAnsiTheme="minorBidi"/>
          <w:sz w:val="28"/>
        </w:rPr>
        <w:t xml:space="preserve">from </w:t>
      </w:r>
      <w:r w:rsidR="00050234" w:rsidRPr="00E32651">
        <w:rPr>
          <w:rFonts w:asciiTheme="minorBidi" w:hAnsiTheme="minorBidi"/>
          <w:sz w:val="28"/>
        </w:rPr>
        <w:t xml:space="preserve">Commercial Interior Retail </w:t>
      </w:r>
      <w:r w:rsidR="00050234" w:rsidRPr="00E32651">
        <w:rPr>
          <w:rFonts w:asciiTheme="minorBidi" w:hAnsiTheme="minorBidi"/>
          <w:sz w:val="28"/>
          <w:cs/>
        </w:rPr>
        <w:t xml:space="preserve">– </w:t>
      </w:r>
      <w:r w:rsidR="00050234" w:rsidRPr="00E32651">
        <w:rPr>
          <w:rFonts w:asciiTheme="minorBidi" w:hAnsiTheme="minorBidi"/>
          <w:sz w:val="28"/>
        </w:rPr>
        <w:t>Restaurant</w:t>
      </w:r>
      <w:r w:rsidR="00050234" w:rsidRPr="00E32651">
        <w:rPr>
          <w:rFonts w:asciiTheme="minorBidi" w:hAnsiTheme="minorBidi"/>
          <w:sz w:val="28"/>
          <w:cs/>
        </w:rPr>
        <w:t>/</w:t>
      </w:r>
      <w:r w:rsidR="00050234" w:rsidRPr="00E32651">
        <w:rPr>
          <w:rFonts w:asciiTheme="minorBidi" w:hAnsiTheme="minorBidi"/>
          <w:sz w:val="28"/>
        </w:rPr>
        <w:t>Cafeteria</w:t>
      </w:r>
      <w:r w:rsidR="00302F0D" w:rsidRPr="00E32651">
        <w:rPr>
          <w:rFonts w:asciiTheme="minorBidi" w:hAnsiTheme="minorBidi"/>
          <w:sz w:val="28"/>
        </w:rPr>
        <w:t xml:space="preserve"> category</w:t>
      </w:r>
      <w:r w:rsidR="00302F0D" w:rsidRPr="00E32651">
        <w:rPr>
          <w:rFonts w:asciiTheme="minorBidi" w:hAnsiTheme="minorBidi"/>
          <w:sz w:val="28"/>
          <w:cs/>
        </w:rPr>
        <w:t>.</w:t>
      </w:r>
      <w:r w:rsidR="00C72A12" w:rsidRPr="00E32651">
        <w:rPr>
          <w:rFonts w:asciiTheme="minorBidi" w:hAnsiTheme="minorBidi"/>
          <w:sz w:val="28"/>
          <w:cs/>
        </w:rPr>
        <w:t xml:space="preserve">” </w:t>
      </w:r>
    </w:p>
    <w:p w14:paraId="618BD402" w14:textId="2B0C406D" w:rsidR="005148C0" w:rsidRPr="00E32651" w:rsidRDefault="005148C0" w:rsidP="00D72F98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8"/>
        </w:rPr>
      </w:pPr>
      <w:proofErr w:type="spellStart"/>
      <w:r w:rsidRPr="00E32651">
        <w:rPr>
          <w:rFonts w:asciiTheme="minorBidi" w:hAnsiTheme="minorBidi"/>
          <w:b/>
          <w:bCs/>
          <w:sz w:val="28"/>
        </w:rPr>
        <w:t>Mr</w:t>
      </w:r>
      <w:proofErr w:type="spellEnd"/>
      <w:r w:rsidRPr="00E32651">
        <w:rPr>
          <w:rFonts w:asciiTheme="minorBidi" w:hAnsiTheme="minorBidi"/>
          <w:b/>
          <w:bCs/>
          <w:sz w:val="28"/>
          <w:cs/>
        </w:rPr>
        <w:t xml:space="preserve">. </w:t>
      </w:r>
      <w:proofErr w:type="spellStart"/>
      <w:r w:rsidRPr="00E32651">
        <w:rPr>
          <w:rFonts w:asciiTheme="minorBidi" w:hAnsiTheme="minorBidi"/>
          <w:b/>
          <w:bCs/>
          <w:sz w:val="28"/>
        </w:rPr>
        <w:t>Jirawat</w:t>
      </w:r>
      <w:proofErr w:type="spellEnd"/>
      <w:r w:rsidRPr="00E32651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Pr="00E32651">
        <w:rPr>
          <w:rFonts w:asciiTheme="minorBidi" w:hAnsiTheme="minorBidi"/>
          <w:b/>
          <w:bCs/>
          <w:sz w:val="28"/>
        </w:rPr>
        <w:t>Nirutnapaphan</w:t>
      </w:r>
      <w:proofErr w:type="spellEnd"/>
      <w:r w:rsidRPr="00E32651">
        <w:rPr>
          <w:rFonts w:asciiTheme="minorBidi" w:hAnsiTheme="minorBidi"/>
          <w:b/>
          <w:bCs/>
          <w:sz w:val="28"/>
        </w:rPr>
        <w:t xml:space="preserve">, Assistant Director of </w:t>
      </w:r>
      <w:r w:rsidRPr="00E32651">
        <w:rPr>
          <w:rFonts w:asciiTheme="minorBidi" w:hAnsiTheme="minorBidi"/>
          <w:b/>
          <w:bCs/>
          <w:color w:val="000000" w:themeColor="text1"/>
          <w:sz w:val="28"/>
        </w:rPr>
        <w:t xml:space="preserve">Business Development Department at </w:t>
      </w:r>
      <w:r w:rsidRPr="00E32651">
        <w:rPr>
          <w:rFonts w:asciiTheme="minorBidi" w:hAnsiTheme="minorBidi"/>
          <w:b/>
          <w:bCs/>
          <w:sz w:val="28"/>
        </w:rPr>
        <w:t xml:space="preserve">Central </w:t>
      </w:r>
      <w:proofErr w:type="spellStart"/>
      <w:r w:rsidRPr="00E32651">
        <w:rPr>
          <w:rFonts w:asciiTheme="minorBidi" w:hAnsiTheme="minorBidi"/>
          <w:b/>
          <w:bCs/>
          <w:sz w:val="28"/>
        </w:rPr>
        <w:t>Pattana</w:t>
      </w:r>
      <w:proofErr w:type="spellEnd"/>
      <w:r w:rsidRPr="00E32651">
        <w:rPr>
          <w:rFonts w:asciiTheme="minorBidi" w:hAnsiTheme="minorBidi"/>
          <w:b/>
          <w:bCs/>
          <w:sz w:val="28"/>
        </w:rPr>
        <w:t xml:space="preserve"> Public Co</w:t>
      </w:r>
      <w:r w:rsidRPr="00E32651">
        <w:rPr>
          <w:rFonts w:asciiTheme="minorBidi" w:hAnsiTheme="minorBidi"/>
          <w:b/>
          <w:bCs/>
          <w:sz w:val="28"/>
          <w:cs/>
        </w:rPr>
        <w:t>.</w:t>
      </w:r>
      <w:r w:rsidRPr="00E32651">
        <w:rPr>
          <w:rFonts w:asciiTheme="minorBidi" w:hAnsiTheme="minorBidi"/>
          <w:b/>
          <w:bCs/>
          <w:sz w:val="28"/>
        </w:rPr>
        <w:t>, Ltd</w:t>
      </w:r>
      <w:r w:rsidRPr="00E32651">
        <w:rPr>
          <w:rFonts w:asciiTheme="minorBidi" w:hAnsiTheme="minorBidi"/>
          <w:b/>
          <w:bCs/>
          <w:sz w:val="28"/>
          <w:cs/>
        </w:rPr>
        <w:t>.</w:t>
      </w:r>
      <w:r w:rsidRPr="00E32651">
        <w:rPr>
          <w:rFonts w:asciiTheme="minorBidi" w:hAnsiTheme="minorBidi"/>
          <w:b/>
          <w:bCs/>
          <w:sz w:val="28"/>
        </w:rPr>
        <w:t>, said</w:t>
      </w:r>
      <w:r w:rsidRPr="00E32651">
        <w:rPr>
          <w:rFonts w:asciiTheme="minorBidi" w:hAnsiTheme="minorBidi"/>
          <w:sz w:val="28"/>
          <w:cs/>
        </w:rPr>
        <w:t xml:space="preserve"> “</w:t>
      </w:r>
      <w:r w:rsidRPr="00E32651">
        <w:rPr>
          <w:rFonts w:asciiTheme="minorBidi" w:hAnsiTheme="minorBidi"/>
          <w:sz w:val="28"/>
        </w:rPr>
        <w:t>CPN prioritizes developing its projects to correspond with sustainable environment care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Therefore, when we had a plan to renovate Central World</w:t>
      </w:r>
      <w:r w:rsidRPr="00E32651">
        <w:rPr>
          <w:rFonts w:asciiTheme="minorBidi" w:hAnsiTheme="minorBidi"/>
          <w:sz w:val="28"/>
          <w:cs/>
        </w:rPr>
        <w:t>’</w:t>
      </w:r>
      <w:r w:rsidRPr="00E32651">
        <w:rPr>
          <w:rFonts w:asciiTheme="minorBidi" w:hAnsiTheme="minorBidi"/>
          <w:sz w:val="28"/>
        </w:rPr>
        <w:t>s 7</w:t>
      </w:r>
      <w:r w:rsidRPr="00E32651">
        <w:rPr>
          <w:rFonts w:asciiTheme="minorBidi" w:hAnsiTheme="minorBidi"/>
          <w:sz w:val="28"/>
          <w:vertAlign w:val="superscript"/>
        </w:rPr>
        <w:t>th</w:t>
      </w:r>
      <w:r w:rsidRPr="00E32651">
        <w:rPr>
          <w:rFonts w:asciiTheme="minorBidi" w:hAnsiTheme="minorBidi"/>
          <w:sz w:val="28"/>
        </w:rPr>
        <w:t xml:space="preserve"> floor food court which occupies over 2,000 square meters of space and serves as the most utilized area in the shopping center, we were determined to design it as a pioneer model for long</w:t>
      </w:r>
      <w:r w:rsidRPr="00E32651">
        <w:rPr>
          <w:rFonts w:asciiTheme="minorBidi" w:hAnsiTheme="minorBidi"/>
          <w:sz w:val="28"/>
          <w:cs/>
        </w:rPr>
        <w:t>-</w:t>
      </w:r>
      <w:r w:rsidRPr="00E32651">
        <w:rPr>
          <w:rFonts w:asciiTheme="minorBidi" w:hAnsiTheme="minorBidi"/>
          <w:sz w:val="28"/>
        </w:rPr>
        <w:t>termed and tangible preservation and conservation of resources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We acknowledge</w:t>
      </w:r>
      <w:r w:rsidRPr="00E32651">
        <w:rPr>
          <w:rFonts w:asciiTheme="minorBidi" w:hAnsiTheme="minorBidi"/>
          <w:sz w:val="28"/>
          <w:cs/>
        </w:rPr>
        <w:t xml:space="preserve"> </w:t>
      </w:r>
      <w:r w:rsidRPr="00E32651">
        <w:rPr>
          <w:rFonts w:asciiTheme="minorBidi" w:hAnsiTheme="minorBidi"/>
          <w:sz w:val="28"/>
        </w:rPr>
        <w:t>SCG Green Building Solution as an expert in LEED Consultant who offers integrated solutions and provides perfect products for designing and constructing a green building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Therefore, we were confident to entrust SCG with an assignment as consultant overseeing the renovation, aiming for a LEED Gold certification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SCG Green Building Solution has closely and expertly supervised us, resulting in the award of Platinum level, which exceeded our initial expectations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 xml:space="preserve">This success denotes an improvement of standards for </w:t>
      </w:r>
      <w:r w:rsidR="006E6833" w:rsidRPr="00E32651">
        <w:rPr>
          <w:rFonts w:asciiTheme="minorBidi" w:hAnsiTheme="minorBidi"/>
          <w:sz w:val="28"/>
        </w:rPr>
        <w:t>c</w:t>
      </w:r>
      <w:r w:rsidRPr="00E32651">
        <w:rPr>
          <w:rFonts w:asciiTheme="minorBidi" w:hAnsiTheme="minorBidi"/>
          <w:sz w:val="28"/>
        </w:rPr>
        <w:t>afeteria</w:t>
      </w:r>
      <w:r w:rsidR="006E6833" w:rsidRPr="00E32651">
        <w:rPr>
          <w:rFonts w:asciiTheme="minorBidi" w:hAnsiTheme="minorBidi"/>
          <w:sz w:val="28"/>
        </w:rPr>
        <w:t>s</w:t>
      </w:r>
      <w:r w:rsidRPr="00E32651">
        <w:rPr>
          <w:rFonts w:asciiTheme="minorBidi" w:hAnsiTheme="minorBidi"/>
          <w:sz w:val="28"/>
        </w:rPr>
        <w:t xml:space="preserve"> in Thailand, rising to the global sustainability criterion, and proves the </w:t>
      </w:r>
      <w:r w:rsidRPr="00E32651">
        <w:rPr>
          <w:rFonts w:asciiTheme="minorBidi" w:hAnsiTheme="minorBidi"/>
          <w:sz w:val="28"/>
        </w:rPr>
        <w:lastRenderedPageBreak/>
        <w:t>conviction of CPN and</w:t>
      </w:r>
      <w:r w:rsidRPr="00E32651">
        <w:rPr>
          <w:rFonts w:asciiTheme="minorBidi" w:hAnsiTheme="minorBidi"/>
          <w:sz w:val="28"/>
          <w:cs/>
        </w:rPr>
        <w:t xml:space="preserve"> </w:t>
      </w:r>
      <w:r w:rsidRPr="00E32651">
        <w:rPr>
          <w:rFonts w:asciiTheme="minorBidi" w:hAnsiTheme="minorBidi"/>
          <w:sz w:val="28"/>
        </w:rPr>
        <w:t>SCG in putting dedicated efforts into promoting Thailand</w:t>
      </w:r>
      <w:r w:rsidRPr="00E32651">
        <w:rPr>
          <w:rFonts w:asciiTheme="minorBidi" w:hAnsiTheme="minorBidi"/>
          <w:sz w:val="28"/>
          <w:cs/>
        </w:rPr>
        <w:t>’</w:t>
      </w:r>
      <w:r w:rsidRPr="00E32651">
        <w:rPr>
          <w:rFonts w:asciiTheme="minorBidi" w:hAnsiTheme="minorBidi"/>
          <w:sz w:val="28"/>
        </w:rPr>
        <w:t>s environmental sustainability</w:t>
      </w:r>
      <w:r w:rsidRPr="00E32651">
        <w:rPr>
          <w:rFonts w:asciiTheme="minorBidi" w:hAnsiTheme="minorBidi"/>
          <w:sz w:val="28"/>
          <w:cs/>
        </w:rPr>
        <w:t>.</w:t>
      </w:r>
      <w:r w:rsidR="00B9401D" w:rsidRPr="00E32651">
        <w:rPr>
          <w:rFonts w:asciiTheme="minorBidi" w:hAnsiTheme="minorBidi"/>
          <w:sz w:val="28"/>
          <w:cs/>
        </w:rPr>
        <w:t>”</w:t>
      </w:r>
    </w:p>
    <w:p w14:paraId="4F8C380F" w14:textId="59A0C268" w:rsidR="0081666E" w:rsidRPr="00E32651" w:rsidRDefault="0081666E" w:rsidP="0081666E">
      <w:pPr>
        <w:spacing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E32651">
        <w:rPr>
          <w:rFonts w:asciiTheme="minorBidi" w:hAnsiTheme="minorBidi"/>
          <w:sz w:val="28"/>
        </w:rPr>
        <w:t>Moreover, U</w:t>
      </w:r>
      <w:r w:rsidRPr="00E32651">
        <w:rPr>
          <w:rFonts w:asciiTheme="minorBidi" w:hAnsiTheme="minorBidi"/>
          <w:sz w:val="28"/>
          <w:cs/>
        </w:rPr>
        <w:t>.</w:t>
      </w:r>
      <w:r w:rsidRPr="00E32651">
        <w:rPr>
          <w:rFonts w:asciiTheme="minorBidi" w:hAnsiTheme="minorBidi"/>
          <w:sz w:val="28"/>
        </w:rPr>
        <w:t>S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Green Building Council</w:t>
      </w:r>
      <w:r w:rsidRPr="00E32651">
        <w:rPr>
          <w:rFonts w:asciiTheme="minorBidi" w:hAnsiTheme="minorBidi"/>
          <w:sz w:val="28"/>
          <w:cs/>
        </w:rPr>
        <w:t>’</w:t>
      </w:r>
      <w:r w:rsidRPr="00E32651">
        <w:rPr>
          <w:rFonts w:asciiTheme="minorBidi" w:hAnsiTheme="minorBidi"/>
          <w:sz w:val="28"/>
        </w:rPr>
        <w:t>s rating system is the foremost globally recognized assessment standard for sustainable buildings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Any organization seeking to apply for a green building certification is welcome to contact SCG Green Building Solution</w:t>
      </w:r>
      <w:r w:rsidR="00B93712" w:rsidRPr="00E32651">
        <w:rPr>
          <w:rFonts w:asciiTheme="minorBidi" w:hAnsiTheme="minorBidi"/>
          <w:sz w:val="28"/>
        </w:rPr>
        <w:t xml:space="preserve"> for consultant</w:t>
      </w:r>
      <w:r w:rsidR="00BF09BE" w:rsidRPr="00E32651">
        <w:rPr>
          <w:rFonts w:asciiTheme="minorBidi" w:hAnsiTheme="minorBidi"/>
          <w:sz w:val="28"/>
        </w:rPr>
        <w:t xml:space="preserve"> services</w:t>
      </w:r>
      <w:r w:rsidRPr="00E32651">
        <w:rPr>
          <w:rFonts w:asciiTheme="minorBidi" w:hAnsiTheme="minorBidi"/>
          <w:sz w:val="28"/>
        </w:rPr>
        <w:t xml:space="preserve"> through </w:t>
      </w:r>
      <w:r w:rsidR="006B0E89" w:rsidRPr="00E32651">
        <w:rPr>
          <w:rFonts w:asciiTheme="minorBidi" w:hAnsiTheme="minorBidi"/>
          <w:sz w:val="28"/>
        </w:rPr>
        <w:t xml:space="preserve">telephone </w:t>
      </w:r>
      <w:r w:rsidR="00E76B15" w:rsidRPr="00E32651">
        <w:rPr>
          <w:rFonts w:asciiTheme="minorBidi" w:hAnsiTheme="minorBidi"/>
          <w:sz w:val="28"/>
        </w:rPr>
        <w:t>at</w:t>
      </w:r>
      <w:r w:rsidR="006B0E89" w:rsidRPr="00E32651">
        <w:rPr>
          <w:rFonts w:asciiTheme="minorBidi" w:hAnsiTheme="minorBidi"/>
          <w:sz w:val="28"/>
        </w:rPr>
        <w:t xml:space="preserve"> 02</w:t>
      </w:r>
      <w:r w:rsidR="006B0E89" w:rsidRPr="00E32651">
        <w:rPr>
          <w:rFonts w:asciiTheme="minorBidi" w:hAnsiTheme="minorBidi"/>
          <w:sz w:val="28"/>
          <w:cs/>
        </w:rPr>
        <w:t>-</w:t>
      </w:r>
      <w:r w:rsidR="006B0E89" w:rsidRPr="00E32651">
        <w:rPr>
          <w:rFonts w:asciiTheme="minorBidi" w:hAnsiTheme="minorBidi"/>
          <w:sz w:val="28"/>
        </w:rPr>
        <w:t>586</w:t>
      </w:r>
      <w:r w:rsidR="006B0E89" w:rsidRPr="00E32651">
        <w:rPr>
          <w:rFonts w:asciiTheme="minorBidi" w:hAnsiTheme="minorBidi"/>
          <w:sz w:val="28"/>
          <w:cs/>
        </w:rPr>
        <w:t>-</w:t>
      </w:r>
      <w:proofErr w:type="gramStart"/>
      <w:r w:rsidR="006B0E89" w:rsidRPr="00E32651">
        <w:rPr>
          <w:rFonts w:asciiTheme="minorBidi" w:hAnsiTheme="minorBidi"/>
          <w:sz w:val="28"/>
        </w:rPr>
        <w:t>5010</w:t>
      </w:r>
      <w:r w:rsidR="006B0E89" w:rsidRPr="00E32651">
        <w:rPr>
          <w:rFonts w:asciiTheme="minorBidi" w:hAnsiTheme="minorBidi"/>
          <w:sz w:val="28"/>
          <w:cs/>
        </w:rPr>
        <w:t xml:space="preserve"> </w:t>
      </w:r>
      <w:r w:rsidR="006B0E89" w:rsidRPr="00E32651">
        <w:rPr>
          <w:rFonts w:asciiTheme="minorBidi" w:hAnsiTheme="minorBidi"/>
          <w:sz w:val="28"/>
        </w:rPr>
        <w:t xml:space="preserve"> or</w:t>
      </w:r>
      <w:proofErr w:type="gramEnd"/>
      <w:r w:rsidR="006B0E89" w:rsidRPr="00E32651">
        <w:rPr>
          <w:rFonts w:asciiTheme="minorBidi" w:hAnsiTheme="minorBidi"/>
          <w:sz w:val="28"/>
        </w:rPr>
        <w:t xml:space="preserve"> </w:t>
      </w:r>
      <w:r w:rsidRPr="00E32651">
        <w:rPr>
          <w:rFonts w:asciiTheme="minorBidi" w:hAnsiTheme="minorBidi"/>
          <w:sz w:val="28"/>
        </w:rPr>
        <w:t>e</w:t>
      </w:r>
      <w:r w:rsidRPr="00E32651">
        <w:rPr>
          <w:rFonts w:asciiTheme="minorBidi" w:hAnsiTheme="minorBidi"/>
          <w:sz w:val="28"/>
          <w:cs/>
        </w:rPr>
        <w:t>-</w:t>
      </w:r>
      <w:r w:rsidRPr="00E32651">
        <w:rPr>
          <w:rFonts w:asciiTheme="minorBidi" w:hAnsiTheme="minorBidi"/>
          <w:sz w:val="28"/>
        </w:rPr>
        <w:t xml:space="preserve">mail address </w:t>
      </w:r>
      <w:proofErr w:type="spellStart"/>
      <w:r w:rsidR="003A11CE" w:rsidRPr="00E32651">
        <w:rPr>
          <w:rFonts w:asciiTheme="minorBidi" w:hAnsiTheme="minorBidi"/>
          <w:sz w:val="28"/>
        </w:rPr>
        <w:t>scggreenbldg@scg</w:t>
      </w:r>
      <w:proofErr w:type="spellEnd"/>
      <w:r w:rsidR="00C62F25" w:rsidRPr="00E32651">
        <w:rPr>
          <w:rFonts w:asciiTheme="minorBidi" w:hAnsiTheme="minorBidi"/>
          <w:sz w:val="28"/>
          <w:cs/>
        </w:rPr>
        <w:t>.</w:t>
      </w:r>
      <w:r w:rsidR="003A11CE" w:rsidRPr="00E32651">
        <w:rPr>
          <w:rFonts w:asciiTheme="minorBidi" w:hAnsiTheme="minorBidi"/>
          <w:sz w:val="28"/>
        </w:rPr>
        <w:t>com</w:t>
      </w:r>
      <w:r w:rsidRPr="00E32651">
        <w:rPr>
          <w:rFonts w:asciiTheme="minorBidi" w:hAnsiTheme="minorBidi"/>
          <w:sz w:val="28"/>
          <w:cs/>
        </w:rPr>
        <w:t xml:space="preserve">. </w:t>
      </w:r>
      <w:r w:rsidRPr="00E32651">
        <w:rPr>
          <w:rFonts w:asciiTheme="minorBidi" w:hAnsiTheme="minorBidi"/>
          <w:sz w:val="28"/>
        </w:rPr>
        <w:t>For acquiring further information on green building standards, browsing SCG</w:t>
      </w:r>
      <w:r w:rsidRPr="00E32651">
        <w:rPr>
          <w:rFonts w:asciiTheme="minorBidi" w:hAnsiTheme="minorBidi"/>
          <w:sz w:val="28"/>
          <w:cs/>
        </w:rPr>
        <w:t>’</w:t>
      </w:r>
      <w:r w:rsidRPr="00E32651">
        <w:rPr>
          <w:rFonts w:asciiTheme="minorBidi" w:hAnsiTheme="minorBidi"/>
          <w:sz w:val="28"/>
        </w:rPr>
        <w:t>s environment</w:t>
      </w:r>
      <w:r w:rsidRPr="00E32651">
        <w:rPr>
          <w:rFonts w:asciiTheme="minorBidi" w:hAnsiTheme="minorBidi"/>
          <w:sz w:val="28"/>
          <w:cs/>
        </w:rPr>
        <w:t>-</w:t>
      </w:r>
      <w:r w:rsidRPr="00E32651">
        <w:rPr>
          <w:rFonts w:asciiTheme="minorBidi" w:hAnsiTheme="minorBidi"/>
          <w:sz w:val="28"/>
        </w:rPr>
        <w:t>friendly construction materials, or inquiring on our integrated solutions of green building</w:t>
      </w:r>
      <w:r w:rsidR="00AE5514" w:rsidRPr="00E32651">
        <w:rPr>
          <w:rFonts w:asciiTheme="minorBidi" w:hAnsiTheme="minorBidi"/>
          <w:sz w:val="28"/>
        </w:rPr>
        <w:t>, please check</w:t>
      </w:r>
      <w:r w:rsidRPr="00E32651">
        <w:rPr>
          <w:rFonts w:asciiTheme="minorBidi" w:hAnsiTheme="minorBidi"/>
          <w:sz w:val="28"/>
          <w:cs/>
        </w:rPr>
        <w:t xml:space="preserve"> </w:t>
      </w:r>
      <w:hyperlink r:id="rId7" w:history="1">
        <w:r w:rsidR="007565D3" w:rsidRPr="00E32651">
          <w:rPr>
            <w:rStyle w:val="Hyperlink"/>
            <w:rFonts w:asciiTheme="minorBidi" w:hAnsiTheme="minorBidi"/>
            <w:color w:val="auto"/>
            <w:sz w:val="28"/>
          </w:rPr>
          <w:t>http</w:t>
        </w:r>
        <w:r w:rsidR="007565D3" w:rsidRPr="00E32651">
          <w:rPr>
            <w:rStyle w:val="Hyperlink"/>
            <w:rFonts w:asciiTheme="minorBidi" w:hAnsiTheme="minorBidi"/>
            <w:color w:val="auto"/>
            <w:sz w:val="28"/>
            <w:cs/>
          </w:rPr>
          <w:t>://</w:t>
        </w:r>
        <w:proofErr w:type="spellStart"/>
        <w:r w:rsidR="007565D3" w:rsidRPr="00E32651">
          <w:rPr>
            <w:rStyle w:val="Hyperlink"/>
            <w:rFonts w:asciiTheme="minorBidi" w:hAnsiTheme="minorBidi"/>
            <w:color w:val="auto"/>
            <w:sz w:val="28"/>
          </w:rPr>
          <w:t>greenbuilding</w:t>
        </w:r>
        <w:proofErr w:type="spellEnd"/>
        <w:r w:rsidR="007565D3" w:rsidRPr="00E32651">
          <w:rPr>
            <w:rStyle w:val="Hyperlink"/>
            <w:rFonts w:asciiTheme="minorBidi" w:hAnsiTheme="minorBidi"/>
            <w:color w:val="auto"/>
            <w:sz w:val="28"/>
            <w:cs/>
          </w:rPr>
          <w:t>-</w:t>
        </w:r>
        <w:r w:rsidR="007565D3" w:rsidRPr="00E32651">
          <w:rPr>
            <w:rStyle w:val="Hyperlink"/>
            <w:rFonts w:asciiTheme="minorBidi" w:hAnsiTheme="minorBidi"/>
            <w:color w:val="auto"/>
            <w:sz w:val="28"/>
          </w:rPr>
          <w:t>material</w:t>
        </w:r>
        <w:r w:rsidR="007565D3" w:rsidRPr="00E32651">
          <w:rPr>
            <w:rStyle w:val="Hyperlink"/>
            <w:rFonts w:asciiTheme="minorBidi" w:hAnsiTheme="minorBidi"/>
            <w:color w:val="auto"/>
            <w:sz w:val="28"/>
            <w:cs/>
          </w:rPr>
          <w:t>.</w:t>
        </w:r>
        <w:r w:rsidR="007565D3" w:rsidRPr="00E32651">
          <w:rPr>
            <w:rStyle w:val="Hyperlink"/>
            <w:rFonts w:asciiTheme="minorBidi" w:hAnsiTheme="minorBidi"/>
            <w:color w:val="auto"/>
            <w:sz w:val="28"/>
          </w:rPr>
          <w:t>com</w:t>
        </w:r>
      </w:hyperlink>
      <w:r w:rsidR="006B0344" w:rsidRPr="00E32651">
        <w:rPr>
          <w:rStyle w:val="Hyperlink"/>
          <w:rFonts w:asciiTheme="minorBidi" w:hAnsiTheme="minorBidi"/>
          <w:sz w:val="28"/>
          <w:cs/>
        </w:rPr>
        <w:t xml:space="preserve"> </w:t>
      </w:r>
    </w:p>
    <w:p w14:paraId="2B3D18C2" w14:textId="6F0E0EBB" w:rsidR="00E32651" w:rsidRPr="00E32651" w:rsidRDefault="00E32651" w:rsidP="00E32651">
      <w:pPr>
        <w:pStyle w:val="NoSpacing"/>
        <w:ind w:left="-426" w:right="-330" w:firstLine="710"/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</w:rPr>
      </w:pPr>
      <w:r w:rsidRPr="00E32651">
        <w:rPr>
          <w:rFonts w:asciiTheme="minorBidi" w:hAnsiTheme="minorBidi"/>
          <w:b/>
          <w:bCs/>
          <w:i/>
          <w:iCs/>
          <w:sz w:val="28"/>
        </w:rPr>
        <w:t xml:space="preserve">For those who are interested in SCG’s movement, Please browse 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http://scgnewschannel.com 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and Facebook: </w:t>
      </w:r>
      <w:proofErr w:type="spellStart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 or 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Twitter: @</w:t>
      </w:r>
      <w:proofErr w:type="spellStart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 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or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  <w:cs/>
        </w:rPr>
        <w:t xml:space="preserve"> </w:t>
      </w:r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Line@: @</w:t>
      </w:r>
      <w:proofErr w:type="spellStart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>scgnewschannel</w:t>
      </w:r>
      <w:proofErr w:type="spellEnd"/>
      <w:r w:rsidRPr="00E32651">
        <w:rPr>
          <w:rFonts w:asciiTheme="minorBidi" w:hAnsiTheme="minorBidi"/>
          <w:b/>
          <w:bCs/>
          <w:i/>
          <w:iCs/>
          <w:color w:val="000000" w:themeColor="text1"/>
          <w:sz w:val="28"/>
        </w:rPr>
        <w:t xml:space="preserve"> for further information.</w:t>
      </w:r>
    </w:p>
    <w:p w14:paraId="129D9E05" w14:textId="77777777" w:rsidR="00612357" w:rsidRPr="00E32651" w:rsidRDefault="00D72F98" w:rsidP="002D7B63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28"/>
        </w:rPr>
      </w:pPr>
      <w:r w:rsidRPr="00E32651">
        <w:rPr>
          <w:rFonts w:asciiTheme="minorBidi" w:hAnsiTheme="minorBidi"/>
          <w:sz w:val="28"/>
          <w:cs/>
        </w:rPr>
        <w:t>…………………………………………………………….</w:t>
      </w:r>
    </w:p>
    <w:sectPr w:rsidR="00612357" w:rsidRPr="00E32651" w:rsidSect="002D7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717ED" w14:textId="77777777" w:rsidR="001A5F61" w:rsidRDefault="001A5F61" w:rsidP="00D72F98">
      <w:pPr>
        <w:spacing w:after="0" w:line="240" w:lineRule="auto"/>
      </w:pPr>
      <w:r>
        <w:separator/>
      </w:r>
    </w:p>
  </w:endnote>
  <w:endnote w:type="continuationSeparator" w:id="0">
    <w:p w14:paraId="4D720995" w14:textId="77777777" w:rsidR="001A5F61" w:rsidRDefault="001A5F61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C68AA" w14:textId="77777777" w:rsidR="00D323E9" w:rsidRDefault="00D323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98419" w14:textId="77777777" w:rsidR="00D323E9" w:rsidRDefault="00D323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AB951" w14:textId="77777777" w:rsidR="00D323E9" w:rsidRDefault="00D323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A39D2" w14:textId="77777777" w:rsidR="001A5F61" w:rsidRDefault="001A5F61" w:rsidP="00D72F98">
      <w:pPr>
        <w:spacing w:after="0" w:line="240" w:lineRule="auto"/>
      </w:pPr>
      <w:r>
        <w:separator/>
      </w:r>
    </w:p>
  </w:footnote>
  <w:footnote w:type="continuationSeparator" w:id="0">
    <w:p w14:paraId="7C984567" w14:textId="77777777" w:rsidR="001A5F61" w:rsidRDefault="001A5F61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6F02C" w14:textId="77777777" w:rsidR="00D323E9" w:rsidRDefault="00D323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9E0B" w14:textId="77777777" w:rsidR="00D72F98" w:rsidRDefault="00D72F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9D9E10" wp14:editId="129D9E11">
          <wp:simplePos x="0" y="0"/>
          <wp:positionH relativeFrom="column">
            <wp:posOffset>4427381</wp:posOffset>
          </wp:positionH>
          <wp:positionV relativeFrom="paragraph">
            <wp:posOffset>-220345</wp:posOffset>
          </wp:positionV>
          <wp:extent cx="1621790" cy="8185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28BDF" w14:textId="77777777" w:rsidR="00D323E9" w:rsidRDefault="00D323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98"/>
    <w:rsid w:val="00010AE7"/>
    <w:rsid w:val="000172F3"/>
    <w:rsid w:val="000258BD"/>
    <w:rsid w:val="00035806"/>
    <w:rsid w:val="00036EAD"/>
    <w:rsid w:val="00050234"/>
    <w:rsid w:val="0007221B"/>
    <w:rsid w:val="00091159"/>
    <w:rsid w:val="00091B0F"/>
    <w:rsid w:val="000C5A72"/>
    <w:rsid w:val="000D0F46"/>
    <w:rsid w:val="000D7B30"/>
    <w:rsid w:val="000E06BC"/>
    <w:rsid w:val="000E4826"/>
    <w:rsid w:val="000F4460"/>
    <w:rsid w:val="00102560"/>
    <w:rsid w:val="00103D3F"/>
    <w:rsid w:val="001045EA"/>
    <w:rsid w:val="001051EB"/>
    <w:rsid w:val="001347D5"/>
    <w:rsid w:val="0015440B"/>
    <w:rsid w:val="001574F4"/>
    <w:rsid w:val="001803ED"/>
    <w:rsid w:val="001814A2"/>
    <w:rsid w:val="00182634"/>
    <w:rsid w:val="001A5F61"/>
    <w:rsid w:val="001B7FFE"/>
    <w:rsid w:val="001C046F"/>
    <w:rsid w:val="001C4B7B"/>
    <w:rsid w:val="001E417B"/>
    <w:rsid w:val="001F610A"/>
    <w:rsid w:val="002227ED"/>
    <w:rsid w:val="00235654"/>
    <w:rsid w:val="002553D5"/>
    <w:rsid w:val="00273D1F"/>
    <w:rsid w:val="0027677A"/>
    <w:rsid w:val="00286BFA"/>
    <w:rsid w:val="0029482C"/>
    <w:rsid w:val="002A68F1"/>
    <w:rsid w:val="002B2BD2"/>
    <w:rsid w:val="002B549C"/>
    <w:rsid w:val="002D3AE7"/>
    <w:rsid w:val="002D4DE8"/>
    <w:rsid w:val="002D7B63"/>
    <w:rsid w:val="002E372F"/>
    <w:rsid w:val="002E3C81"/>
    <w:rsid w:val="002E75B3"/>
    <w:rsid w:val="00302F0D"/>
    <w:rsid w:val="00311460"/>
    <w:rsid w:val="00313EDC"/>
    <w:rsid w:val="003204A9"/>
    <w:rsid w:val="00326448"/>
    <w:rsid w:val="00371807"/>
    <w:rsid w:val="00391AEE"/>
    <w:rsid w:val="0039237C"/>
    <w:rsid w:val="00393915"/>
    <w:rsid w:val="003A11CE"/>
    <w:rsid w:val="003C436D"/>
    <w:rsid w:val="003C6282"/>
    <w:rsid w:val="003F7F78"/>
    <w:rsid w:val="00467BD0"/>
    <w:rsid w:val="0047284B"/>
    <w:rsid w:val="00484991"/>
    <w:rsid w:val="004968B8"/>
    <w:rsid w:val="004C1457"/>
    <w:rsid w:val="004C37A5"/>
    <w:rsid w:val="004C7026"/>
    <w:rsid w:val="004E18E4"/>
    <w:rsid w:val="004E7DFE"/>
    <w:rsid w:val="004F2584"/>
    <w:rsid w:val="0050436B"/>
    <w:rsid w:val="005148C0"/>
    <w:rsid w:val="00520E45"/>
    <w:rsid w:val="00544EE1"/>
    <w:rsid w:val="0055130B"/>
    <w:rsid w:val="00561101"/>
    <w:rsid w:val="00561F70"/>
    <w:rsid w:val="005771E5"/>
    <w:rsid w:val="005915FD"/>
    <w:rsid w:val="005C3355"/>
    <w:rsid w:val="005D44FE"/>
    <w:rsid w:val="00612357"/>
    <w:rsid w:val="00613B5E"/>
    <w:rsid w:val="00617C2B"/>
    <w:rsid w:val="00684335"/>
    <w:rsid w:val="006A55EC"/>
    <w:rsid w:val="006B0344"/>
    <w:rsid w:val="006B0E89"/>
    <w:rsid w:val="006C14AB"/>
    <w:rsid w:val="006C1A0F"/>
    <w:rsid w:val="006D41EF"/>
    <w:rsid w:val="006E19F8"/>
    <w:rsid w:val="006E6833"/>
    <w:rsid w:val="006E7E2F"/>
    <w:rsid w:val="006F37A4"/>
    <w:rsid w:val="0070081D"/>
    <w:rsid w:val="00725B6E"/>
    <w:rsid w:val="00726EA7"/>
    <w:rsid w:val="007337D5"/>
    <w:rsid w:val="007338B4"/>
    <w:rsid w:val="00735596"/>
    <w:rsid w:val="007565D3"/>
    <w:rsid w:val="00765804"/>
    <w:rsid w:val="00765DD5"/>
    <w:rsid w:val="00772909"/>
    <w:rsid w:val="007A7086"/>
    <w:rsid w:val="007B7731"/>
    <w:rsid w:val="007D1D5C"/>
    <w:rsid w:val="007D3E14"/>
    <w:rsid w:val="007E4170"/>
    <w:rsid w:val="007E771C"/>
    <w:rsid w:val="007F2AFE"/>
    <w:rsid w:val="0081666E"/>
    <w:rsid w:val="00880308"/>
    <w:rsid w:val="008847DB"/>
    <w:rsid w:val="008916FB"/>
    <w:rsid w:val="008A0F01"/>
    <w:rsid w:val="008B16B7"/>
    <w:rsid w:val="008B4583"/>
    <w:rsid w:val="008C74E5"/>
    <w:rsid w:val="008E5463"/>
    <w:rsid w:val="008F690E"/>
    <w:rsid w:val="00904B60"/>
    <w:rsid w:val="00906090"/>
    <w:rsid w:val="00907F04"/>
    <w:rsid w:val="00914C96"/>
    <w:rsid w:val="00932570"/>
    <w:rsid w:val="00966EFA"/>
    <w:rsid w:val="00980FB6"/>
    <w:rsid w:val="0098300B"/>
    <w:rsid w:val="0099316E"/>
    <w:rsid w:val="009A762D"/>
    <w:rsid w:val="009D182A"/>
    <w:rsid w:val="009E49FF"/>
    <w:rsid w:val="009F02C7"/>
    <w:rsid w:val="009F46B4"/>
    <w:rsid w:val="00A0556C"/>
    <w:rsid w:val="00A05E66"/>
    <w:rsid w:val="00A156D3"/>
    <w:rsid w:val="00A22E19"/>
    <w:rsid w:val="00A3661A"/>
    <w:rsid w:val="00A47BCF"/>
    <w:rsid w:val="00A66FE3"/>
    <w:rsid w:val="00A96707"/>
    <w:rsid w:val="00AA41AB"/>
    <w:rsid w:val="00AB0EB4"/>
    <w:rsid w:val="00AB6477"/>
    <w:rsid w:val="00AB6E26"/>
    <w:rsid w:val="00AD4800"/>
    <w:rsid w:val="00AE5514"/>
    <w:rsid w:val="00AE7679"/>
    <w:rsid w:val="00B27535"/>
    <w:rsid w:val="00B422AF"/>
    <w:rsid w:val="00B47675"/>
    <w:rsid w:val="00B71C45"/>
    <w:rsid w:val="00B92DEF"/>
    <w:rsid w:val="00B93712"/>
    <w:rsid w:val="00B9401D"/>
    <w:rsid w:val="00BB6CDE"/>
    <w:rsid w:val="00BE0B75"/>
    <w:rsid w:val="00BE513F"/>
    <w:rsid w:val="00BF09BE"/>
    <w:rsid w:val="00C11966"/>
    <w:rsid w:val="00C1232A"/>
    <w:rsid w:val="00C1470B"/>
    <w:rsid w:val="00C17CB2"/>
    <w:rsid w:val="00C24712"/>
    <w:rsid w:val="00C30CD1"/>
    <w:rsid w:val="00C61E89"/>
    <w:rsid w:val="00C62F25"/>
    <w:rsid w:val="00C67170"/>
    <w:rsid w:val="00C72A12"/>
    <w:rsid w:val="00C96968"/>
    <w:rsid w:val="00CA59EB"/>
    <w:rsid w:val="00CB2963"/>
    <w:rsid w:val="00CB5055"/>
    <w:rsid w:val="00CD53DA"/>
    <w:rsid w:val="00D10013"/>
    <w:rsid w:val="00D232A3"/>
    <w:rsid w:val="00D27A75"/>
    <w:rsid w:val="00D323E9"/>
    <w:rsid w:val="00D41B49"/>
    <w:rsid w:val="00D70AD4"/>
    <w:rsid w:val="00D72F98"/>
    <w:rsid w:val="00DA250E"/>
    <w:rsid w:val="00DA492F"/>
    <w:rsid w:val="00DA641A"/>
    <w:rsid w:val="00DA7E68"/>
    <w:rsid w:val="00DB14D0"/>
    <w:rsid w:val="00DB219A"/>
    <w:rsid w:val="00DC5F63"/>
    <w:rsid w:val="00DD2DC6"/>
    <w:rsid w:val="00DD4488"/>
    <w:rsid w:val="00DE1DA8"/>
    <w:rsid w:val="00E01646"/>
    <w:rsid w:val="00E0559C"/>
    <w:rsid w:val="00E05BC3"/>
    <w:rsid w:val="00E11FB1"/>
    <w:rsid w:val="00E21463"/>
    <w:rsid w:val="00E24928"/>
    <w:rsid w:val="00E32651"/>
    <w:rsid w:val="00E332D3"/>
    <w:rsid w:val="00E4277C"/>
    <w:rsid w:val="00E6194C"/>
    <w:rsid w:val="00E710A5"/>
    <w:rsid w:val="00E76B15"/>
    <w:rsid w:val="00E90962"/>
    <w:rsid w:val="00E93FD3"/>
    <w:rsid w:val="00E97800"/>
    <w:rsid w:val="00EB16EF"/>
    <w:rsid w:val="00EB1F98"/>
    <w:rsid w:val="00ED2361"/>
    <w:rsid w:val="00EE7AFA"/>
    <w:rsid w:val="00F1446A"/>
    <w:rsid w:val="00F16F47"/>
    <w:rsid w:val="00F22AD6"/>
    <w:rsid w:val="00F427F2"/>
    <w:rsid w:val="00F675E2"/>
    <w:rsid w:val="00F67F32"/>
    <w:rsid w:val="00F85B58"/>
    <w:rsid w:val="00FA3E15"/>
    <w:rsid w:val="00F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D9D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3265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326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reenbuilding-materia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4</cp:revision>
  <dcterms:created xsi:type="dcterms:W3CDTF">2019-07-24T10:23:00Z</dcterms:created>
  <dcterms:modified xsi:type="dcterms:W3CDTF">2019-08-01T02:54:00Z</dcterms:modified>
</cp:coreProperties>
</file>